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1C" w:rsidRDefault="00F60AA7" w:rsidP="00F60AA7">
      <w:pPr>
        <w:jc w:val="center"/>
        <w:rPr>
          <w:b/>
        </w:rPr>
      </w:pPr>
      <w:r>
        <w:rPr>
          <w:b/>
        </w:rPr>
        <w:t>CULTURE NL BOARD MEETING</w:t>
      </w:r>
    </w:p>
    <w:p w:rsidR="00F60AA7" w:rsidRDefault="00F60AA7" w:rsidP="00F60AA7">
      <w:pPr>
        <w:jc w:val="center"/>
        <w:rPr>
          <w:b/>
        </w:rPr>
      </w:pPr>
    </w:p>
    <w:p w:rsidR="00F60AA7" w:rsidRDefault="00F60AA7" w:rsidP="00F60AA7">
      <w:pPr>
        <w:jc w:val="center"/>
        <w:rPr>
          <w:b/>
        </w:rPr>
      </w:pPr>
      <w:r>
        <w:rPr>
          <w:b/>
        </w:rPr>
        <w:t>MINUTE OF BOARD OF DIRECTORS</w:t>
      </w:r>
    </w:p>
    <w:p w:rsidR="00F60AA7" w:rsidRDefault="00F60AA7" w:rsidP="00F60AA7">
      <w:pPr>
        <w:jc w:val="center"/>
        <w:rPr>
          <w:b/>
        </w:rPr>
      </w:pPr>
    </w:p>
    <w:p w:rsidR="00F60AA7" w:rsidRDefault="00F60AA7" w:rsidP="00F60AA7">
      <w:pPr>
        <w:jc w:val="center"/>
        <w:rPr>
          <w:b/>
        </w:rPr>
      </w:pPr>
      <w:r>
        <w:rPr>
          <w:b/>
        </w:rPr>
        <w:t>HELD IN MEETING ROOM, MOTHERWELL CONCERT HALL AND THEATRE, MOTHERWELL</w:t>
      </w:r>
    </w:p>
    <w:p w:rsidR="00F60AA7" w:rsidRDefault="00F60AA7" w:rsidP="00F60AA7">
      <w:pPr>
        <w:jc w:val="center"/>
        <w:rPr>
          <w:b/>
        </w:rPr>
      </w:pPr>
    </w:p>
    <w:p w:rsidR="00F60AA7" w:rsidRDefault="00F60AA7" w:rsidP="00F60AA7">
      <w:pPr>
        <w:jc w:val="center"/>
        <w:rPr>
          <w:b/>
        </w:rPr>
      </w:pPr>
      <w:proofErr w:type="gramStart"/>
      <w:r>
        <w:rPr>
          <w:b/>
        </w:rPr>
        <w:t>ON MONDAY, 22 DECEMBER 2014 AT 1.00 P.M.</w:t>
      </w:r>
      <w:proofErr w:type="gramEnd"/>
    </w:p>
    <w:p w:rsidR="00F60AA7" w:rsidRDefault="00F60AA7" w:rsidP="00F60AA7">
      <w:pPr>
        <w:jc w:val="center"/>
        <w:rPr>
          <w:b/>
        </w:rPr>
      </w:pPr>
    </w:p>
    <w:p w:rsidR="00F60AA7" w:rsidRDefault="00F60AA7" w:rsidP="00F60AA7">
      <w:pPr>
        <w:jc w:val="center"/>
        <w:rPr>
          <w:b/>
        </w:rPr>
      </w:pPr>
    </w:p>
    <w:p w:rsidR="00F60AA7" w:rsidRPr="003C1EA7" w:rsidRDefault="00F60AA7" w:rsidP="00F056D0">
      <w:pPr>
        <w:tabs>
          <w:tab w:val="left" w:pos="1800"/>
        </w:tabs>
      </w:pPr>
      <w:r w:rsidRPr="003C1EA7">
        <w:t>Present:</w:t>
      </w:r>
      <w:r w:rsidRPr="003C1EA7">
        <w:tab/>
        <w:t>Heather McVey (Chair)</w:t>
      </w:r>
    </w:p>
    <w:p w:rsidR="00F60AA7" w:rsidRPr="003C1EA7" w:rsidRDefault="00F056D0" w:rsidP="00F056D0">
      <w:pPr>
        <w:tabs>
          <w:tab w:val="left" w:pos="1800"/>
        </w:tabs>
      </w:pPr>
      <w:r w:rsidRPr="003C1EA7">
        <w:tab/>
      </w:r>
      <w:r w:rsidR="00F60AA7" w:rsidRPr="003C1EA7">
        <w:t>Alison Denvir</w:t>
      </w:r>
    </w:p>
    <w:p w:rsidR="00F60AA7" w:rsidRPr="003C1EA7" w:rsidRDefault="00F056D0" w:rsidP="00F056D0">
      <w:pPr>
        <w:tabs>
          <w:tab w:val="left" w:pos="1800"/>
        </w:tabs>
      </w:pPr>
      <w:r w:rsidRPr="003C1EA7">
        <w:tab/>
      </w:r>
      <w:r w:rsidR="00F60AA7" w:rsidRPr="003C1EA7">
        <w:t>Michael McPake</w:t>
      </w:r>
    </w:p>
    <w:p w:rsidR="00F60AA7" w:rsidRPr="003C1EA7" w:rsidRDefault="00F056D0" w:rsidP="00F056D0">
      <w:pPr>
        <w:tabs>
          <w:tab w:val="left" w:pos="1800"/>
        </w:tabs>
      </w:pPr>
      <w:r w:rsidRPr="003C1EA7">
        <w:tab/>
      </w:r>
      <w:r w:rsidR="00F60AA7" w:rsidRPr="003C1EA7">
        <w:t>Allan Graham</w:t>
      </w:r>
    </w:p>
    <w:p w:rsidR="00F60AA7" w:rsidRPr="003C1EA7" w:rsidRDefault="00F056D0" w:rsidP="00F056D0">
      <w:pPr>
        <w:tabs>
          <w:tab w:val="left" w:pos="1800"/>
        </w:tabs>
      </w:pPr>
      <w:r w:rsidRPr="003C1EA7">
        <w:tab/>
      </w:r>
      <w:r w:rsidR="00F60AA7" w:rsidRPr="003C1EA7">
        <w:t>Adam Smith</w:t>
      </w:r>
    </w:p>
    <w:p w:rsidR="00F60AA7" w:rsidRPr="003C1EA7" w:rsidRDefault="00F056D0" w:rsidP="00F056D0">
      <w:pPr>
        <w:tabs>
          <w:tab w:val="left" w:pos="1800"/>
        </w:tabs>
      </w:pPr>
      <w:r w:rsidRPr="003C1EA7">
        <w:tab/>
      </w:r>
      <w:r w:rsidR="00F60AA7" w:rsidRPr="003C1EA7">
        <w:t>Jim Law</w:t>
      </w:r>
    </w:p>
    <w:p w:rsidR="00F60AA7" w:rsidRPr="003C1EA7" w:rsidRDefault="00F056D0" w:rsidP="00F056D0">
      <w:pPr>
        <w:tabs>
          <w:tab w:val="left" w:pos="1800"/>
        </w:tabs>
      </w:pPr>
      <w:r w:rsidRPr="003C1EA7">
        <w:tab/>
      </w:r>
      <w:r w:rsidR="00F60AA7" w:rsidRPr="003C1EA7">
        <w:t>John Lambert</w:t>
      </w:r>
    </w:p>
    <w:p w:rsidR="00F60AA7" w:rsidRPr="003C1EA7" w:rsidRDefault="00F056D0" w:rsidP="00F056D0">
      <w:pPr>
        <w:tabs>
          <w:tab w:val="left" w:pos="1800"/>
        </w:tabs>
      </w:pPr>
      <w:r w:rsidRPr="003C1EA7">
        <w:tab/>
      </w:r>
      <w:r w:rsidR="00F60AA7" w:rsidRPr="003C1EA7">
        <w:t>Alan Stevenson</w:t>
      </w:r>
    </w:p>
    <w:p w:rsidR="00F60AA7" w:rsidRPr="003C1EA7" w:rsidRDefault="00F056D0" w:rsidP="00F056D0">
      <w:pPr>
        <w:tabs>
          <w:tab w:val="left" w:pos="1800"/>
        </w:tabs>
      </w:pPr>
      <w:r w:rsidRPr="003C1EA7">
        <w:tab/>
      </w:r>
      <w:r w:rsidR="00F60AA7" w:rsidRPr="003C1EA7">
        <w:t>Tom Curley</w:t>
      </w:r>
    </w:p>
    <w:p w:rsidR="00F60AA7" w:rsidRPr="003C1EA7" w:rsidRDefault="00F60AA7" w:rsidP="00F056D0">
      <w:pPr>
        <w:tabs>
          <w:tab w:val="left" w:pos="1800"/>
        </w:tabs>
      </w:pPr>
    </w:p>
    <w:p w:rsidR="00F056D0" w:rsidRPr="003C1EA7" w:rsidRDefault="00F056D0" w:rsidP="00F056D0">
      <w:pPr>
        <w:tabs>
          <w:tab w:val="left" w:pos="1800"/>
        </w:tabs>
      </w:pPr>
      <w:r w:rsidRPr="003C1EA7">
        <w:t>In Attendance:</w:t>
      </w:r>
      <w:r w:rsidRPr="003C1EA7">
        <w:tab/>
        <w:t>Jillian Ferrie, Culture NL Chief Executive</w:t>
      </w:r>
    </w:p>
    <w:p w:rsidR="00F056D0" w:rsidRPr="003C1EA7" w:rsidRDefault="00F056D0" w:rsidP="00F056D0">
      <w:pPr>
        <w:tabs>
          <w:tab w:val="left" w:pos="1800"/>
        </w:tabs>
      </w:pPr>
      <w:r w:rsidRPr="003C1EA7">
        <w:tab/>
        <w:t>Paul Hughes, NLC Head of Financial Services</w:t>
      </w:r>
    </w:p>
    <w:p w:rsidR="00F056D0" w:rsidRPr="003C1EA7" w:rsidRDefault="00F056D0" w:rsidP="00F056D0">
      <w:pPr>
        <w:tabs>
          <w:tab w:val="left" w:pos="1800"/>
        </w:tabs>
      </w:pPr>
      <w:r w:rsidRPr="003C1EA7">
        <w:tab/>
        <w:t>Hugh MacMaster, Culture NL Finance</w:t>
      </w:r>
    </w:p>
    <w:p w:rsidR="00F056D0" w:rsidRPr="003C1EA7" w:rsidRDefault="00F056D0" w:rsidP="00F056D0">
      <w:pPr>
        <w:tabs>
          <w:tab w:val="left" w:pos="1800"/>
        </w:tabs>
      </w:pPr>
      <w:r w:rsidRPr="003C1EA7">
        <w:tab/>
        <w:t>Fiona Ekinli, NLC Principal Solicitor (on behalf of the Company Secretary)</w:t>
      </w:r>
    </w:p>
    <w:p w:rsidR="00F056D0" w:rsidRPr="003C1EA7" w:rsidRDefault="00F056D0" w:rsidP="00F056D0">
      <w:pPr>
        <w:tabs>
          <w:tab w:val="left" w:pos="1800"/>
        </w:tabs>
      </w:pPr>
      <w:r w:rsidRPr="003C1EA7">
        <w:tab/>
        <w:t xml:space="preserve">Barbara </w:t>
      </w:r>
      <w:proofErr w:type="spellStart"/>
      <w:r w:rsidRPr="003C1EA7">
        <w:t>Phi</w:t>
      </w:r>
      <w:r w:rsidR="00417AF1" w:rsidRPr="003C1EA7">
        <w:t>l</w:t>
      </w:r>
      <w:r w:rsidRPr="003C1EA7">
        <w:t>libin</w:t>
      </w:r>
      <w:proofErr w:type="spellEnd"/>
      <w:r w:rsidRPr="003C1EA7">
        <w:t>, NLC Community Learning and Inclusion Manager</w:t>
      </w:r>
    </w:p>
    <w:p w:rsidR="00F60AA7" w:rsidRPr="003C1EA7" w:rsidRDefault="00F60AA7" w:rsidP="00F056D0">
      <w:pPr>
        <w:tabs>
          <w:tab w:val="left" w:pos="1800"/>
        </w:tabs>
      </w:pPr>
    </w:p>
    <w:p w:rsidR="00F60AA7" w:rsidRPr="003C1EA7" w:rsidRDefault="00F60AA7" w:rsidP="00F056D0">
      <w:pPr>
        <w:tabs>
          <w:tab w:val="left" w:pos="1800"/>
        </w:tabs>
      </w:pPr>
      <w:r w:rsidRPr="003C1EA7">
        <w:t>Apologies:</w:t>
      </w:r>
      <w:r w:rsidRPr="003C1EA7">
        <w:tab/>
        <w:t>Karen Fleming</w:t>
      </w:r>
    </w:p>
    <w:p w:rsidR="00F60AA7" w:rsidRPr="003C1EA7" w:rsidRDefault="00F056D0" w:rsidP="00F056D0">
      <w:pPr>
        <w:tabs>
          <w:tab w:val="left" w:pos="1800"/>
        </w:tabs>
      </w:pPr>
      <w:r w:rsidRPr="003C1EA7">
        <w:tab/>
      </w:r>
      <w:r w:rsidR="00F60AA7" w:rsidRPr="003C1EA7">
        <w:t>Harry Curran</w:t>
      </w:r>
    </w:p>
    <w:p w:rsidR="00F60AA7" w:rsidRPr="003C1EA7" w:rsidRDefault="00F056D0" w:rsidP="00F056D0">
      <w:pPr>
        <w:tabs>
          <w:tab w:val="left" w:pos="1800"/>
        </w:tabs>
      </w:pPr>
      <w:r w:rsidRPr="003C1EA7">
        <w:tab/>
      </w:r>
      <w:r w:rsidR="00F60AA7" w:rsidRPr="003C1EA7">
        <w:t>Lizanne McMurrich</w:t>
      </w:r>
      <w:r w:rsidRPr="003C1EA7">
        <w:t>, NLC Head of Community Information and Learning</w:t>
      </w:r>
    </w:p>
    <w:p w:rsidR="00F60AA7" w:rsidRPr="003C1EA7" w:rsidRDefault="00F056D0" w:rsidP="00F056D0">
      <w:pPr>
        <w:tabs>
          <w:tab w:val="left" w:pos="1800"/>
        </w:tabs>
      </w:pPr>
      <w:r w:rsidRPr="003C1EA7">
        <w:tab/>
      </w:r>
      <w:r w:rsidR="00F60AA7" w:rsidRPr="003C1EA7">
        <w:t>June Murray</w:t>
      </w:r>
      <w:r w:rsidRPr="003C1EA7">
        <w:t>, NLC Executive Director of Corporate Services</w:t>
      </w:r>
    </w:p>
    <w:p w:rsidR="00F60AA7" w:rsidRPr="003C1EA7" w:rsidRDefault="00F60AA7" w:rsidP="00F056D0">
      <w:pPr>
        <w:tabs>
          <w:tab w:val="left" w:pos="1800"/>
        </w:tabs>
      </w:pPr>
    </w:p>
    <w:p w:rsidR="00F60AA7" w:rsidRPr="003C1EA7" w:rsidRDefault="00F60AA7" w:rsidP="00F60AA7"/>
    <w:p w:rsidR="00F60AA7" w:rsidRPr="003C1EA7" w:rsidRDefault="00F60AA7" w:rsidP="00F60AA7">
      <w:pPr>
        <w:pStyle w:val="Heading1"/>
      </w:pPr>
      <w:r w:rsidRPr="003C1EA7">
        <w:rPr>
          <w:b/>
        </w:rPr>
        <w:t xml:space="preserve">Apologies </w:t>
      </w:r>
    </w:p>
    <w:p w:rsidR="00F60AA7" w:rsidRPr="003C1EA7" w:rsidRDefault="00F60AA7" w:rsidP="00F60AA7"/>
    <w:p w:rsidR="00F60AA7" w:rsidRPr="003C1EA7" w:rsidRDefault="00F60AA7" w:rsidP="00F60AA7">
      <w:pPr>
        <w:ind w:left="708"/>
      </w:pPr>
      <w:r w:rsidRPr="003C1EA7">
        <w:t>Apologies were noted.</w:t>
      </w:r>
    </w:p>
    <w:p w:rsidR="00F60AA7" w:rsidRPr="003C1EA7" w:rsidRDefault="00F60AA7" w:rsidP="00F60AA7">
      <w:pPr>
        <w:ind w:left="708"/>
      </w:pPr>
    </w:p>
    <w:p w:rsidR="00F60AA7" w:rsidRPr="003C1EA7" w:rsidRDefault="00F60AA7" w:rsidP="00F60AA7">
      <w:pPr>
        <w:pStyle w:val="Heading1"/>
      </w:pPr>
      <w:r w:rsidRPr="003C1EA7">
        <w:rPr>
          <w:b/>
        </w:rPr>
        <w:t>Minutes of Previous Meeting on 3 November 2014</w:t>
      </w:r>
    </w:p>
    <w:p w:rsidR="00F60AA7" w:rsidRPr="003C1EA7" w:rsidRDefault="00F60AA7" w:rsidP="00F60AA7"/>
    <w:p w:rsidR="00F60AA7" w:rsidRPr="003C1EA7" w:rsidRDefault="002725AA" w:rsidP="00F60AA7">
      <w:pPr>
        <w:ind w:left="708"/>
      </w:pPr>
      <w:proofErr w:type="spellStart"/>
      <w:r w:rsidRPr="003C1EA7">
        <w:t>ASm</w:t>
      </w:r>
      <w:proofErr w:type="spellEnd"/>
      <w:r w:rsidRPr="003C1EA7">
        <w:t xml:space="preserve"> proposed and JL</w:t>
      </w:r>
      <w:r w:rsidR="00F60AA7" w:rsidRPr="003C1EA7">
        <w:t xml:space="preserve"> seconded.</w:t>
      </w:r>
    </w:p>
    <w:p w:rsidR="00F60AA7" w:rsidRPr="003C1EA7" w:rsidRDefault="00F60AA7" w:rsidP="00F60AA7">
      <w:pPr>
        <w:ind w:left="708"/>
      </w:pPr>
    </w:p>
    <w:p w:rsidR="00F60AA7" w:rsidRPr="003C1EA7" w:rsidRDefault="00F60AA7" w:rsidP="00F60AA7">
      <w:pPr>
        <w:pStyle w:val="Heading1"/>
      </w:pPr>
      <w:r w:rsidRPr="003C1EA7">
        <w:rPr>
          <w:b/>
        </w:rPr>
        <w:t>Matters Arising from the Minutes</w:t>
      </w:r>
    </w:p>
    <w:p w:rsidR="00F60AA7" w:rsidRPr="003C1EA7" w:rsidRDefault="00F60AA7" w:rsidP="00F60AA7"/>
    <w:p w:rsidR="00F60AA7" w:rsidRPr="003C1EA7" w:rsidRDefault="002725AA" w:rsidP="00F60AA7">
      <w:pPr>
        <w:ind w:left="708"/>
      </w:pPr>
      <w:r w:rsidRPr="003C1EA7">
        <w:t>AS</w:t>
      </w:r>
      <w:r w:rsidR="00F60AA7" w:rsidRPr="003C1EA7">
        <w:t xml:space="preserve"> asked if there was any update on the IT Update Report (item 14, Agenda, Monday 3 November 2014).</w:t>
      </w:r>
      <w:r w:rsidRPr="003C1EA7">
        <w:t xml:space="preserve"> </w:t>
      </w:r>
      <w:proofErr w:type="spellStart"/>
      <w:r w:rsidRPr="003C1EA7">
        <w:t>ASm</w:t>
      </w:r>
      <w:proofErr w:type="spellEnd"/>
      <w:r w:rsidR="00F056D0" w:rsidRPr="003C1EA7">
        <w:t xml:space="preserve"> requested that under AOCB, in the final line, the word “noting” be replaced by “decision”.</w:t>
      </w:r>
    </w:p>
    <w:p w:rsidR="00F60AA7" w:rsidRPr="003C1EA7" w:rsidRDefault="00F60AA7" w:rsidP="00F60AA7">
      <w:pPr>
        <w:ind w:left="708"/>
      </w:pPr>
    </w:p>
    <w:p w:rsidR="00F60AA7" w:rsidRPr="003C1EA7" w:rsidRDefault="004D35D8" w:rsidP="00F60AA7">
      <w:pPr>
        <w:pStyle w:val="Heading1"/>
      </w:pPr>
      <w:r w:rsidRPr="003C1EA7">
        <w:rPr>
          <w:b/>
        </w:rPr>
        <w:t>Q2 Performance Report</w:t>
      </w:r>
    </w:p>
    <w:p w:rsidR="00F60AA7" w:rsidRPr="003C1EA7" w:rsidRDefault="00F60AA7" w:rsidP="00F60AA7"/>
    <w:p w:rsidR="004D35D8" w:rsidRPr="003C1EA7" w:rsidRDefault="004D35D8" w:rsidP="004D35D8">
      <w:pPr>
        <w:ind w:left="708"/>
      </w:pPr>
      <w:r w:rsidRPr="003C1EA7">
        <w:t xml:space="preserve">The Chief Executive presented the Q2 Performance Report to the Board. It was noted that Culture NL is taking a lead role in local government benchmarking. </w:t>
      </w:r>
    </w:p>
    <w:p w:rsidR="002725AA" w:rsidRPr="003C1EA7" w:rsidRDefault="002725AA" w:rsidP="004D35D8">
      <w:pPr>
        <w:ind w:left="708"/>
      </w:pPr>
    </w:p>
    <w:p w:rsidR="002725AA" w:rsidRPr="003C1EA7" w:rsidRDefault="004D35D8" w:rsidP="004D35D8">
      <w:pPr>
        <w:ind w:left="708"/>
      </w:pPr>
      <w:r w:rsidRPr="003C1EA7">
        <w:t xml:space="preserve">84% </w:t>
      </w:r>
      <w:r w:rsidR="00F056D0" w:rsidRPr="003C1EA7">
        <w:t xml:space="preserve">of </w:t>
      </w:r>
      <w:r w:rsidRPr="003C1EA7">
        <w:t>target</w:t>
      </w:r>
      <w:r w:rsidR="00F056D0" w:rsidRPr="003C1EA7">
        <w:t>s were</w:t>
      </w:r>
      <w:r w:rsidR="002725AA" w:rsidRPr="003C1EA7">
        <w:t xml:space="preserve"> within or above threshold and sickness a</w:t>
      </w:r>
      <w:r w:rsidRPr="003C1EA7">
        <w:t xml:space="preserve">bsence is down. </w:t>
      </w:r>
    </w:p>
    <w:p w:rsidR="002725AA" w:rsidRPr="003C1EA7" w:rsidRDefault="002725AA" w:rsidP="004D35D8">
      <w:pPr>
        <w:ind w:left="708"/>
      </w:pPr>
    </w:p>
    <w:p w:rsidR="004D35D8" w:rsidRPr="003C1EA7" w:rsidRDefault="002725AA" w:rsidP="004D35D8">
      <w:pPr>
        <w:ind w:left="708"/>
      </w:pPr>
      <w:r w:rsidRPr="003C1EA7">
        <w:t xml:space="preserve">A </w:t>
      </w:r>
      <w:r w:rsidR="004D35D8" w:rsidRPr="003C1EA7">
        <w:t>Service Planning update will be included in future quarterly performance reports.</w:t>
      </w:r>
    </w:p>
    <w:p w:rsidR="004D35D8" w:rsidRPr="003C1EA7" w:rsidRDefault="004D35D8" w:rsidP="004D35D8">
      <w:pPr>
        <w:ind w:left="708"/>
      </w:pPr>
    </w:p>
    <w:p w:rsidR="004D35D8" w:rsidRPr="003C1EA7" w:rsidRDefault="004D35D8" w:rsidP="004D35D8">
      <w:pPr>
        <w:ind w:left="708"/>
      </w:pPr>
      <w:r w:rsidRPr="003C1EA7">
        <w:t>In terms of performance indicators only 2 were showing as red RAG status.</w:t>
      </w:r>
    </w:p>
    <w:p w:rsidR="004D35D8" w:rsidRPr="003C1EA7" w:rsidRDefault="004D35D8" w:rsidP="004D35D8">
      <w:pPr>
        <w:ind w:left="708"/>
      </w:pPr>
    </w:p>
    <w:p w:rsidR="004D35D8" w:rsidRPr="003C1EA7" w:rsidRDefault="004D35D8" w:rsidP="004D35D8">
      <w:pPr>
        <w:ind w:left="708"/>
      </w:pPr>
      <w:r w:rsidRPr="003C1EA7">
        <w:t>The Chair noted that thi</w:t>
      </w:r>
      <w:r w:rsidR="00F056D0" w:rsidRPr="003C1EA7">
        <w:t>s was a more substantial report than previous.</w:t>
      </w:r>
    </w:p>
    <w:p w:rsidR="004D35D8" w:rsidRPr="003C1EA7" w:rsidRDefault="004D35D8" w:rsidP="004D35D8">
      <w:pPr>
        <w:ind w:left="708"/>
      </w:pPr>
    </w:p>
    <w:p w:rsidR="004D35D8" w:rsidRPr="003C1EA7" w:rsidRDefault="002725AA" w:rsidP="004D35D8">
      <w:pPr>
        <w:ind w:left="708"/>
      </w:pPr>
      <w:r w:rsidRPr="003C1EA7">
        <w:lastRenderedPageBreak/>
        <w:t>TC</w:t>
      </w:r>
      <w:r w:rsidR="004D35D8" w:rsidRPr="003C1EA7">
        <w:t xml:space="preserve"> enquired about the reason for the reduction in sickness/absence figures. The Chief Executive confirmed that Managers are looking at better communication with staff and that an improved monitoring method, checked by audit, has been implemented. </w:t>
      </w:r>
    </w:p>
    <w:p w:rsidR="002725AA" w:rsidRPr="003C1EA7" w:rsidRDefault="002725AA" w:rsidP="004D35D8">
      <w:pPr>
        <w:ind w:left="708"/>
      </w:pPr>
    </w:p>
    <w:p w:rsidR="004D35D8" w:rsidRPr="003C1EA7" w:rsidRDefault="002725AA" w:rsidP="004D35D8">
      <w:pPr>
        <w:ind w:left="708"/>
      </w:pPr>
      <w:r w:rsidRPr="003C1EA7">
        <w:t xml:space="preserve">The Chair made a </w:t>
      </w:r>
      <w:r w:rsidR="004D35D8" w:rsidRPr="003C1EA7">
        <w:t>request to make practice with regards to sickness/absence consistent and to share good practice.</w:t>
      </w:r>
    </w:p>
    <w:p w:rsidR="004D35D8" w:rsidRPr="003C1EA7" w:rsidRDefault="004D35D8" w:rsidP="004D35D8">
      <w:pPr>
        <w:ind w:left="708"/>
      </w:pPr>
    </w:p>
    <w:p w:rsidR="004D35D8" w:rsidRPr="003C1EA7" w:rsidRDefault="002725AA" w:rsidP="004D35D8">
      <w:pPr>
        <w:ind w:left="708"/>
      </w:pPr>
      <w:r w:rsidRPr="003C1EA7">
        <w:t>AS</w:t>
      </w:r>
      <w:r w:rsidR="004D35D8" w:rsidRPr="003C1EA7">
        <w:t xml:space="preserve"> noted that ticket sales are down</w:t>
      </w:r>
      <w:r w:rsidRPr="003C1EA7">
        <w:t xml:space="preserve"> compared with Q2 last year</w:t>
      </w:r>
      <w:r w:rsidR="004D35D8" w:rsidRPr="003C1EA7">
        <w:t>. The Chief Executi</w:t>
      </w:r>
      <w:r w:rsidRPr="003C1EA7">
        <w:t>ve noted that the 2013/14</w:t>
      </w:r>
      <w:r w:rsidR="004D35D8" w:rsidRPr="003C1EA7">
        <w:t xml:space="preserve"> quarter 2 high ticket sales were due to </w:t>
      </w:r>
      <w:r w:rsidRPr="003C1EA7">
        <w:t>the year long programme of events scheduled for</w:t>
      </w:r>
      <w:r w:rsidR="004D35D8" w:rsidRPr="003C1EA7">
        <w:t xml:space="preserve"> Celebrating Lanarkshire</w:t>
      </w:r>
      <w:r w:rsidRPr="003C1EA7">
        <w:t xml:space="preserve"> </w:t>
      </w:r>
      <w:proofErr w:type="gramStart"/>
      <w:r w:rsidRPr="003C1EA7">
        <w:t xml:space="preserve">2013 </w:t>
      </w:r>
      <w:r w:rsidR="004D35D8" w:rsidRPr="003C1EA7">
        <w:t>.</w:t>
      </w:r>
      <w:proofErr w:type="gramEnd"/>
    </w:p>
    <w:p w:rsidR="004D35D8" w:rsidRPr="003C1EA7" w:rsidRDefault="004D35D8" w:rsidP="004D35D8">
      <w:pPr>
        <w:ind w:left="708"/>
      </w:pPr>
    </w:p>
    <w:p w:rsidR="004D35D8" w:rsidRPr="003C1EA7" w:rsidRDefault="002725AA" w:rsidP="004D35D8">
      <w:pPr>
        <w:ind w:left="708"/>
      </w:pPr>
      <w:r w:rsidRPr="003C1EA7">
        <w:t>JL</w:t>
      </w:r>
      <w:r w:rsidR="004D35D8" w:rsidRPr="003C1EA7">
        <w:t xml:space="preserve"> enquired whether it was possible to rep</w:t>
      </w:r>
      <w:r w:rsidRPr="003C1EA7">
        <w:t xml:space="preserve">eat this </w:t>
      </w:r>
      <w:r w:rsidR="004D35D8" w:rsidRPr="003C1EA7">
        <w:t>event. The Chief Executive</w:t>
      </w:r>
      <w:r w:rsidRPr="003C1EA7">
        <w:t xml:space="preserve"> noted that funding for the 2013</w:t>
      </w:r>
      <w:r w:rsidR="004D35D8" w:rsidRPr="003C1EA7">
        <w:t xml:space="preserve"> Celebrating Lanarkshire event was provided by Creative Scotland.</w:t>
      </w:r>
    </w:p>
    <w:p w:rsidR="004D35D8" w:rsidRPr="003C1EA7" w:rsidRDefault="004D35D8" w:rsidP="004D35D8">
      <w:pPr>
        <w:ind w:left="708"/>
      </w:pPr>
    </w:p>
    <w:p w:rsidR="004D35D8" w:rsidRPr="003C1EA7" w:rsidRDefault="004D35D8" w:rsidP="004D35D8">
      <w:pPr>
        <w:ind w:left="708"/>
      </w:pPr>
      <w:r w:rsidRPr="003C1EA7">
        <w:t>The Chair asked for suggestions on how Commonwealth Games attendance in North Lanarkshire could be reported. The Chief Executive mentioned numbers for the Queen’s Baton</w:t>
      </w:r>
      <w:r w:rsidR="00F056D0" w:rsidRPr="003C1EA7">
        <w:t xml:space="preserve"> event</w:t>
      </w:r>
      <w:r w:rsidRPr="003C1EA7">
        <w:t>, library attendance and attendance at Summerlee as possible figures to report on.</w:t>
      </w:r>
    </w:p>
    <w:p w:rsidR="004D35D8" w:rsidRPr="003C1EA7" w:rsidRDefault="004D35D8" w:rsidP="004D35D8">
      <w:pPr>
        <w:ind w:left="708"/>
      </w:pPr>
    </w:p>
    <w:p w:rsidR="004D35D8" w:rsidRPr="003C1EA7" w:rsidRDefault="002725AA" w:rsidP="004D35D8">
      <w:pPr>
        <w:ind w:left="708"/>
      </w:pPr>
      <w:proofErr w:type="spellStart"/>
      <w:r w:rsidRPr="003C1EA7">
        <w:t>MMc</w:t>
      </w:r>
      <w:proofErr w:type="spellEnd"/>
      <w:r w:rsidRPr="003C1EA7">
        <w:t xml:space="preserve"> noted that 25</w:t>
      </w:r>
      <w:r w:rsidR="004D35D8" w:rsidRPr="003C1EA7">
        <w:t xml:space="preserve">,000 visitors had attended Coatbridge Library for the </w:t>
      </w:r>
      <w:r w:rsidR="00D47602" w:rsidRPr="003C1EA7">
        <w:t>Hawaiian</w:t>
      </w:r>
      <w:r w:rsidR="004D35D8" w:rsidRPr="003C1EA7">
        <w:t xml:space="preserve"> event.</w:t>
      </w:r>
    </w:p>
    <w:p w:rsidR="004D35D8" w:rsidRPr="003C1EA7" w:rsidRDefault="004D35D8" w:rsidP="004D35D8">
      <w:pPr>
        <w:ind w:left="708"/>
      </w:pPr>
    </w:p>
    <w:p w:rsidR="004D35D8" w:rsidRPr="003C1EA7" w:rsidRDefault="004D35D8" w:rsidP="004D35D8">
      <w:pPr>
        <w:ind w:left="708"/>
      </w:pPr>
      <w:r w:rsidRPr="003C1EA7">
        <w:t xml:space="preserve">The Chair suggested that </w:t>
      </w:r>
      <w:r w:rsidR="002725AA" w:rsidRPr="003C1EA7">
        <w:t xml:space="preserve">further </w:t>
      </w:r>
      <w:r w:rsidRPr="003C1EA7">
        <w:t>community led events should be sought out.</w:t>
      </w:r>
    </w:p>
    <w:p w:rsidR="004D35D8" w:rsidRPr="003C1EA7" w:rsidRDefault="004D35D8" w:rsidP="002725AA"/>
    <w:p w:rsidR="004D35D8" w:rsidRPr="003C1EA7" w:rsidRDefault="004D35D8" w:rsidP="004D35D8">
      <w:pPr>
        <w:ind w:left="708"/>
      </w:pPr>
      <w:r w:rsidRPr="003C1EA7">
        <w:t>The report was noted by the Board.</w:t>
      </w:r>
    </w:p>
    <w:p w:rsidR="004D35D8" w:rsidRPr="003C1EA7" w:rsidRDefault="004D35D8" w:rsidP="004D35D8">
      <w:pPr>
        <w:ind w:left="708"/>
      </w:pPr>
    </w:p>
    <w:p w:rsidR="004D35D8" w:rsidRPr="003C1EA7" w:rsidRDefault="004D35D8" w:rsidP="004D35D8">
      <w:pPr>
        <w:pStyle w:val="Heading1"/>
      </w:pPr>
      <w:r w:rsidRPr="003C1EA7">
        <w:rPr>
          <w:b/>
        </w:rPr>
        <w:t>Employee Survey Feedback Report</w:t>
      </w:r>
    </w:p>
    <w:p w:rsidR="00F60AA7" w:rsidRPr="003C1EA7" w:rsidRDefault="00F60AA7" w:rsidP="00F60AA7"/>
    <w:p w:rsidR="004D35D8" w:rsidRPr="003C1EA7" w:rsidRDefault="004D35D8" w:rsidP="004D35D8">
      <w:pPr>
        <w:ind w:left="708"/>
      </w:pPr>
      <w:r w:rsidRPr="003C1EA7">
        <w:t>The Chief Executive presented an employee survey feedback report to the Board. It was noted that this is the first survey of all staff</w:t>
      </w:r>
      <w:r w:rsidR="001A72D1" w:rsidRPr="003C1EA7">
        <w:t xml:space="preserve"> and that a good return of 40.8% was achieved. The survey revealed a positive attitude to the organisation however there was a poorer response on</w:t>
      </w:r>
      <w:r w:rsidR="004F23E2" w:rsidRPr="003C1EA7">
        <w:t xml:space="preserve"> perceived</w:t>
      </w:r>
      <w:r w:rsidR="001A72D1" w:rsidRPr="003C1EA7">
        <w:t xml:space="preserve"> job security.</w:t>
      </w:r>
    </w:p>
    <w:p w:rsidR="001A72D1" w:rsidRPr="003C1EA7" w:rsidRDefault="001A72D1" w:rsidP="004D35D8">
      <w:pPr>
        <w:ind w:left="708"/>
      </w:pPr>
    </w:p>
    <w:p w:rsidR="001A72D1" w:rsidRPr="003C1EA7" w:rsidRDefault="001A72D1" w:rsidP="004D35D8">
      <w:pPr>
        <w:ind w:left="708"/>
      </w:pPr>
      <w:r w:rsidRPr="003C1EA7">
        <w:t xml:space="preserve">Areas currently under improvement are staff development </w:t>
      </w:r>
      <w:r w:rsidR="004F23E2" w:rsidRPr="003C1EA7">
        <w:t>and consistency</w:t>
      </w:r>
      <w:r w:rsidRPr="003C1EA7">
        <w:t xml:space="preserve"> of management standards across Culture NL. Managers will now be informed of the survey feedback.</w:t>
      </w:r>
    </w:p>
    <w:p w:rsidR="001A72D1" w:rsidRPr="003C1EA7" w:rsidRDefault="001A72D1" w:rsidP="004D35D8">
      <w:pPr>
        <w:ind w:left="708"/>
      </w:pPr>
    </w:p>
    <w:p w:rsidR="001A72D1" w:rsidRPr="003C1EA7" w:rsidRDefault="001A72D1" w:rsidP="004D35D8">
      <w:pPr>
        <w:ind w:left="708"/>
      </w:pPr>
      <w:r w:rsidRPr="003C1EA7">
        <w:t xml:space="preserve">The Chair recommended that staff should be informed of the next step in the survey process in the Culture NL newsletter and </w:t>
      </w:r>
      <w:r w:rsidR="00D47602" w:rsidRPr="003C1EA7">
        <w:t>that</w:t>
      </w:r>
      <w:r w:rsidRPr="003C1EA7">
        <w:t xml:space="preserve"> staff should be asked for further feedback.</w:t>
      </w:r>
    </w:p>
    <w:p w:rsidR="001A72D1" w:rsidRPr="003C1EA7" w:rsidRDefault="001A72D1" w:rsidP="004D35D8">
      <w:pPr>
        <w:ind w:left="708"/>
      </w:pPr>
    </w:p>
    <w:p w:rsidR="001A72D1" w:rsidRPr="003C1EA7" w:rsidRDefault="004F23E2" w:rsidP="004D35D8">
      <w:pPr>
        <w:ind w:left="708"/>
      </w:pPr>
      <w:r w:rsidRPr="003C1EA7">
        <w:t>AG</w:t>
      </w:r>
      <w:r w:rsidR="001A72D1" w:rsidRPr="003C1EA7">
        <w:t xml:space="preserve"> asked what Manager training is being provided. The Chief Executive confirmed that </w:t>
      </w:r>
      <w:proofErr w:type="gramStart"/>
      <w:r w:rsidR="001A72D1" w:rsidRPr="003C1EA7">
        <w:t>a training</w:t>
      </w:r>
      <w:proofErr w:type="gramEnd"/>
      <w:r w:rsidR="001A72D1" w:rsidRPr="003C1EA7">
        <w:t xml:space="preserve"> </w:t>
      </w:r>
      <w:r w:rsidRPr="003C1EA7">
        <w:t>on positive leadership</w:t>
      </w:r>
      <w:r w:rsidR="00F056D0" w:rsidRPr="003C1EA7">
        <w:t xml:space="preserve"> </w:t>
      </w:r>
      <w:r w:rsidRPr="003C1EA7">
        <w:t xml:space="preserve">is taking place over three days in early </w:t>
      </w:r>
      <w:r w:rsidR="001A72D1" w:rsidRPr="003C1EA7">
        <w:t>2015</w:t>
      </w:r>
      <w:r w:rsidRPr="003C1EA7">
        <w:t xml:space="preserve"> with the focus </w:t>
      </w:r>
      <w:r w:rsidR="001A72D1" w:rsidRPr="003C1EA7">
        <w:t>on the development of the</w:t>
      </w:r>
      <w:r w:rsidRPr="003C1EA7">
        <w:t xml:space="preserve"> management t</w:t>
      </w:r>
      <w:r w:rsidR="001A72D1" w:rsidRPr="003C1EA7">
        <w:t xml:space="preserve">eam </w:t>
      </w:r>
      <w:r w:rsidRPr="003C1EA7">
        <w:t xml:space="preserve">and </w:t>
      </w:r>
      <w:r w:rsidR="001A72D1" w:rsidRPr="003C1EA7">
        <w:t>not just individual development.</w:t>
      </w:r>
    </w:p>
    <w:p w:rsidR="001A72D1" w:rsidRPr="003C1EA7" w:rsidRDefault="001A72D1" w:rsidP="004D35D8">
      <w:pPr>
        <w:ind w:left="708"/>
      </w:pPr>
    </w:p>
    <w:p w:rsidR="001A72D1" w:rsidRPr="003C1EA7" w:rsidRDefault="004F23E2" w:rsidP="004D35D8">
      <w:pPr>
        <w:ind w:left="708"/>
      </w:pPr>
      <w:r w:rsidRPr="003C1EA7">
        <w:t>AG</w:t>
      </w:r>
      <w:r w:rsidR="001A72D1" w:rsidRPr="003C1EA7">
        <w:t xml:space="preserve"> enquired abo</w:t>
      </w:r>
      <w:r w:rsidR="00F056D0" w:rsidRPr="003C1EA7">
        <w:t>ut employee perception and the</w:t>
      </w:r>
      <w:r w:rsidR="00C4789E">
        <w:t xml:space="preserve"> interpretation of percentage</w:t>
      </w:r>
      <w:r w:rsidRPr="003C1EA7">
        <w:t xml:space="preserve"> of </w:t>
      </w:r>
      <w:r w:rsidR="001A72D1" w:rsidRPr="003C1EA7">
        <w:t>negative comment</w:t>
      </w:r>
      <w:r w:rsidRPr="003C1EA7">
        <w:t>s</w:t>
      </w:r>
      <w:r w:rsidR="001A72D1" w:rsidRPr="003C1EA7">
        <w:t xml:space="preserve"> result in </w:t>
      </w:r>
      <w:r w:rsidR="00F056D0" w:rsidRPr="003C1EA7">
        <w:t xml:space="preserve">the </w:t>
      </w:r>
      <w:r w:rsidR="001A72D1" w:rsidRPr="003C1EA7">
        <w:t xml:space="preserve">survey.  </w:t>
      </w:r>
      <w:r w:rsidRPr="003C1EA7">
        <w:t>JL suggest</w:t>
      </w:r>
      <w:r w:rsidR="00C4789E">
        <w:t>ed that the 19 percent</w:t>
      </w:r>
      <w:r w:rsidR="001A72D1" w:rsidRPr="003C1EA7">
        <w:t xml:space="preserve"> negative comments may be that no answer was provided rather than a negative comment being made. He also confirmed that staff will </w:t>
      </w:r>
      <w:r w:rsidR="00F056D0" w:rsidRPr="003C1EA7">
        <w:t>know how well they are doing by</w:t>
      </w:r>
      <w:r w:rsidR="001A72D1" w:rsidRPr="003C1EA7">
        <w:t xml:space="preserve"> effective internal communication. </w:t>
      </w:r>
    </w:p>
    <w:p w:rsidR="004F23E2" w:rsidRPr="003C1EA7" w:rsidRDefault="004F23E2" w:rsidP="004D35D8">
      <w:pPr>
        <w:ind w:left="708"/>
      </w:pPr>
    </w:p>
    <w:p w:rsidR="001A72D1" w:rsidRPr="003C1EA7" w:rsidRDefault="004F23E2" w:rsidP="004D35D8">
      <w:pPr>
        <w:ind w:left="708"/>
      </w:pPr>
      <w:proofErr w:type="spellStart"/>
      <w:r w:rsidRPr="003C1EA7">
        <w:t>ASm</w:t>
      </w:r>
      <w:proofErr w:type="spellEnd"/>
      <w:r w:rsidR="005064E9" w:rsidRPr="003C1EA7">
        <w:t xml:space="preserve"> enquired about the </w:t>
      </w:r>
      <w:r w:rsidRPr="003C1EA7">
        <w:t xml:space="preserve">current </w:t>
      </w:r>
      <w:r w:rsidR="005064E9" w:rsidRPr="003C1EA7">
        <w:t xml:space="preserve">lack of formal review for staff. The Chief Executive confirmed that </w:t>
      </w:r>
      <w:r w:rsidRPr="003C1EA7">
        <w:t xml:space="preserve">the Senior HR Officer </w:t>
      </w:r>
      <w:r w:rsidR="005064E9" w:rsidRPr="003C1EA7">
        <w:t xml:space="preserve">is </w:t>
      </w:r>
      <w:r w:rsidRPr="003C1EA7">
        <w:t xml:space="preserve">developing a new PRD Scheme for 2015.  </w:t>
      </w:r>
      <w:proofErr w:type="spellStart"/>
      <w:r w:rsidRPr="003C1EA7">
        <w:t>ASm</w:t>
      </w:r>
      <w:proofErr w:type="spellEnd"/>
      <w:r w:rsidR="005064E9" w:rsidRPr="003C1EA7">
        <w:t xml:space="preserve"> further commented that an interim review of new PRD system would be desirable to make sure the system is working.</w:t>
      </w:r>
    </w:p>
    <w:p w:rsidR="005064E9" w:rsidRPr="003C1EA7" w:rsidRDefault="005064E9" w:rsidP="004D35D8">
      <w:pPr>
        <w:ind w:left="708"/>
      </w:pPr>
    </w:p>
    <w:p w:rsidR="008062AA" w:rsidRDefault="005064E9" w:rsidP="008062AA">
      <w:pPr>
        <w:ind w:left="708"/>
      </w:pPr>
      <w:r w:rsidRPr="003C1EA7">
        <w:t>The Board noted the report.</w:t>
      </w:r>
    </w:p>
    <w:p w:rsidR="004E71B8" w:rsidRDefault="004E71B8" w:rsidP="008062AA">
      <w:pPr>
        <w:ind w:left="708"/>
      </w:pPr>
    </w:p>
    <w:p w:rsidR="008062AA" w:rsidRDefault="008062AA" w:rsidP="008062AA">
      <w:pPr>
        <w:ind w:left="708"/>
      </w:pPr>
    </w:p>
    <w:p w:rsidR="008062AA" w:rsidRDefault="008062AA" w:rsidP="008062AA">
      <w:pPr>
        <w:ind w:left="708"/>
      </w:pPr>
    </w:p>
    <w:p w:rsidR="008062AA" w:rsidRDefault="008062AA" w:rsidP="008062AA">
      <w:pPr>
        <w:ind w:left="708"/>
      </w:pPr>
    </w:p>
    <w:p w:rsidR="008062AA" w:rsidRDefault="008062AA" w:rsidP="008062AA">
      <w:pPr>
        <w:pStyle w:val="Heading1"/>
      </w:pPr>
      <w:r>
        <w:rPr>
          <w:b/>
        </w:rPr>
        <w:lastRenderedPageBreak/>
        <w:t>Internet Access Policy Amendment Report</w:t>
      </w:r>
      <w:r>
        <w:t xml:space="preserve"> </w:t>
      </w:r>
    </w:p>
    <w:p w:rsidR="008062AA" w:rsidRPr="008062AA" w:rsidRDefault="008062AA" w:rsidP="008062AA"/>
    <w:p w:rsidR="005064E9" w:rsidRPr="003C1EA7" w:rsidRDefault="005064E9" w:rsidP="008062AA">
      <w:pPr>
        <w:pStyle w:val="Heading1"/>
        <w:numPr>
          <w:ilvl w:val="0"/>
          <w:numId w:val="0"/>
        </w:numPr>
        <w:ind w:left="708"/>
      </w:pPr>
      <w:r w:rsidRPr="003C1EA7">
        <w:t>The Chief Executive presented a report on internet access policy amendment. The report was noted by the Board.</w:t>
      </w:r>
    </w:p>
    <w:p w:rsidR="005064E9" w:rsidRPr="003C1EA7" w:rsidRDefault="005064E9" w:rsidP="005064E9"/>
    <w:p w:rsidR="005064E9" w:rsidRPr="003C1EA7" w:rsidRDefault="005064E9" w:rsidP="005064E9">
      <w:pPr>
        <w:pStyle w:val="Heading1"/>
      </w:pPr>
      <w:r w:rsidRPr="003C1EA7">
        <w:rPr>
          <w:b/>
        </w:rPr>
        <w:t>Chief Executive’s Report</w:t>
      </w:r>
    </w:p>
    <w:p w:rsidR="005064E9" w:rsidRPr="003C1EA7" w:rsidRDefault="005064E9" w:rsidP="005064E9">
      <w:pPr>
        <w:ind w:left="708"/>
      </w:pPr>
    </w:p>
    <w:p w:rsidR="00F056D0" w:rsidRPr="003C1EA7" w:rsidRDefault="005064E9" w:rsidP="005064E9">
      <w:pPr>
        <w:ind w:left="708"/>
      </w:pPr>
      <w:r w:rsidRPr="003C1EA7">
        <w:t xml:space="preserve">The Chief Executive presented an </w:t>
      </w:r>
      <w:r w:rsidR="00F056D0" w:rsidRPr="003C1EA7">
        <w:t xml:space="preserve">update report for the period </w:t>
      </w:r>
      <w:r w:rsidRPr="003C1EA7">
        <w:t>11 October to 15 December 2014. It was noted that staff reviews were ongoing for cateri</w:t>
      </w:r>
      <w:r w:rsidR="004F23E2" w:rsidRPr="003C1EA7">
        <w:t xml:space="preserve">ng and libraries.  A new </w:t>
      </w:r>
      <w:r w:rsidRPr="003C1EA7">
        <w:t xml:space="preserve">Business Development Manager </w:t>
      </w:r>
      <w:r w:rsidR="004F23E2" w:rsidRPr="003C1EA7">
        <w:t xml:space="preserve">will join CultureNL </w:t>
      </w:r>
      <w:r w:rsidRPr="003C1EA7">
        <w:t xml:space="preserve">on 5 January 2015. </w:t>
      </w:r>
    </w:p>
    <w:p w:rsidR="00F056D0" w:rsidRPr="003C1EA7" w:rsidRDefault="00F056D0" w:rsidP="005064E9">
      <w:pPr>
        <w:ind w:left="708"/>
      </w:pPr>
    </w:p>
    <w:p w:rsidR="005064E9" w:rsidRPr="003C1EA7" w:rsidRDefault="005064E9" w:rsidP="005064E9">
      <w:pPr>
        <w:ind w:left="708"/>
      </w:pPr>
      <w:r w:rsidRPr="003C1EA7">
        <w:t>The third set of interviews for the position of Records Manager had not produced an appointment. One further advertisement of the post will be made and the job description will be reviewed if no appointment results.</w:t>
      </w:r>
    </w:p>
    <w:p w:rsidR="005064E9" w:rsidRPr="003C1EA7" w:rsidRDefault="005064E9" w:rsidP="005064E9">
      <w:pPr>
        <w:ind w:left="708"/>
      </w:pPr>
    </w:p>
    <w:p w:rsidR="005064E9" w:rsidRPr="003C1EA7" w:rsidRDefault="005064E9" w:rsidP="005064E9">
      <w:pPr>
        <w:ind w:left="708"/>
      </w:pPr>
      <w:r w:rsidRPr="003C1EA7">
        <w:t>With regard to the appointment of</w:t>
      </w:r>
      <w:r w:rsidR="00F056D0" w:rsidRPr="003C1EA7">
        <w:t xml:space="preserve"> an</w:t>
      </w:r>
      <w:r w:rsidRPr="003C1EA7">
        <w:t xml:space="preserve"> independent Director it was agreed </w:t>
      </w:r>
      <w:r w:rsidR="00F056D0" w:rsidRPr="003C1EA7">
        <w:t>that there would be no change of</w:t>
      </w:r>
      <w:r w:rsidRPr="003C1EA7">
        <w:t xml:space="preserve"> personnel for the Culture NL Selections Panel.</w:t>
      </w:r>
    </w:p>
    <w:p w:rsidR="005064E9" w:rsidRPr="003C1EA7" w:rsidRDefault="005064E9" w:rsidP="005064E9">
      <w:pPr>
        <w:ind w:left="708"/>
      </w:pPr>
    </w:p>
    <w:p w:rsidR="005064E9" w:rsidRPr="003C1EA7" w:rsidRDefault="005064E9" w:rsidP="005064E9">
      <w:pPr>
        <w:ind w:left="708"/>
      </w:pPr>
      <w:r w:rsidRPr="003C1EA7">
        <w:t>The Chair confirmed that training on the roles and responsibilities of Company Directors will be provided in February for the new Directors and this will also act as a refresher for existing Directors.</w:t>
      </w:r>
    </w:p>
    <w:p w:rsidR="005064E9" w:rsidRPr="003C1EA7" w:rsidRDefault="005064E9" w:rsidP="005064E9">
      <w:pPr>
        <w:ind w:left="708"/>
      </w:pPr>
    </w:p>
    <w:p w:rsidR="004F23E2" w:rsidRPr="003C1EA7" w:rsidRDefault="00F056D0" w:rsidP="005064E9">
      <w:pPr>
        <w:ind w:left="708"/>
      </w:pPr>
      <w:r w:rsidRPr="003C1EA7">
        <w:t>The Heritage H</w:t>
      </w:r>
      <w:r w:rsidR="005064E9" w:rsidRPr="003C1EA7">
        <w:t xml:space="preserve">orizons placements were discussed. </w:t>
      </w:r>
    </w:p>
    <w:p w:rsidR="004F23E2" w:rsidRPr="003C1EA7" w:rsidRDefault="004F23E2" w:rsidP="005064E9">
      <w:pPr>
        <w:ind w:left="708"/>
      </w:pPr>
    </w:p>
    <w:p w:rsidR="005064E9" w:rsidRPr="003C1EA7" w:rsidRDefault="005064E9" w:rsidP="005064E9">
      <w:pPr>
        <w:ind w:left="708"/>
      </w:pPr>
      <w:r w:rsidRPr="003C1EA7">
        <w:t>The Chief Executive advised that Internal Audit had asked for the Audit and Governance Group to agree meetings for 2015.</w:t>
      </w:r>
    </w:p>
    <w:p w:rsidR="005064E9" w:rsidRPr="003C1EA7" w:rsidRDefault="005064E9" w:rsidP="005064E9">
      <w:pPr>
        <w:ind w:left="708"/>
      </w:pPr>
    </w:p>
    <w:p w:rsidR="005064E9" w:rsidRPr="003C1EA7" w:rsidRDefault="005064E9" w:rsidP="005064E9">
      <w:pPr>
        <w:ind w:left="708"/>
      </w:pPr>
      <w:r w:rsidRPr="003C1EA7">
        <w:t xml:space="preserve">The Chief </w:t>
      </w:r>
      <w:r w:rsidR="005947D0" w:rsidRPr="003C1EA7">
        <w:t>Executive</w:t>
      </w:r>
      <w:r w:rsidRPr="003C1EA7">
        <w:t xml:space="preserve"> advised that a </w:t>
      </w:r>
      <w:bookmarkStart w:id="0" w:name="_GoBack"/>
      <w:r w:rsidRPr="003C1EA7">
        <w:t>draft</w:t>
      </w:r>
      <w:bookmarkEnd w:id="0"/>
      <w:r w:rsidRPr="003C1EA7">
        <w:t xml:space="preserve"> Scheme of Delegation was currently being drafted.</w:t>
      </w:r>
    </w:p>
    <w:p w:rsidR="005064E9" w:rsidRPr="003C1EA7" w:rsidRDefault="005064E9" w:rsidP="00217A06"/>
    <w:p w:rsidR="00F056D0" w:rsidRPr="003C1EA7" w:rsidRDefault="00217A06" w:rsidP="005064E9">
      <w:pPr>
        <w:ind w:left="708"/>
      </w:pPr>
      <w:r w:rsidRPr="003C1EA7">
        <w:t xml:space="preserve">The Chair and the Chief Executive have been invited </w:t>
      </w:r>
      <w:r w:rsidR="005064E9" w:rsidRPr="003C1EA7">
        <w:t>to give a short pr</w:t>
      </w:r>
      <w:r w:rsidRPr="003C1EA7">
        <w:t xml:space="preserve">esentation at the NLC LLS committee meeting </w:t>
      </w:r>
      <w:r w:rsidR="00E9468F" w:rsidRPr="003C1EA7">
        <w:t>i</w:t>
      </w:r>
      <w:r w:rsidRPr="003C1EA7">
        <w:t xml:space="preserve">n February in order to highlight </w:t>
      </w:r>
      <w:r w:rsidR="005064E9" w:rsidRPr="003C1EA7">
        <w:t xml:space="preserve">Culture NL’s first year’s performance. </w:t>
      </w:r>
    </w:p>
    <w:p w:rsidR="005064E9" w:rsidRPr="003C1EA7" w:rsidRDefault="005064E9" w:rsidP="00217A06"/>
    <w:p w:rsidR="005064E9" w:rsidRPr="003C1EA7" w:rsidRDefault="005064E9" w:rsidP="005064E9">
      <w:pPr>
        <w:ind w:left="708"/>
      </w:pPr>
      <w:r w:rsidRPr="003C1EA7">
        <w:t xml:space="preserve">The success of the annual pantomime in Motherwell Theatre, </w:t>
      </w:r>
      <w:r w:rsidR="005947D0" w:rsidRPr="003C1EA7">
        <w:t>Cinderella</w:t>
      </w:r>
      <w:r w:rsidR="00217A06" w:rsidRPr="003C1EA7">
        <w:t>, was noted with 32</w:t>
      </w:r>
      <w:r w:rsidRPr="003C1EA7">
        <w:t>,000</w:t>
      </w:r>
      <w:r w:rsidR="00217A06" w:rsidRPr="003C1EA7">
        <w:t xml:space="preserve"> seats being sold and o</w:t>
      </w:r>
      <w:r w:rsidRPr="003C1EA7">
        <w:t>ver £1,500 raised for St. Andrew’s Hospice at the VIP evening.</w:t>
      </w:r>
    </w:p>
    <w:p w:rsidR="005064E9" w:rsidRPr="003C1EA7" w:rsidRDefault="005064E9" w:rsidP="005064E9">
      <w:pPr>
        <w:ind w:left="708"/>
      </w:pPr>
    </w:p>
    <w:p w:rsidR="005064E9" w:rsidRPr="003C1EA7" w:rsidRDefault="005064E9" w:rsidP="005064E9">
      <w:pPr>
        <w:ind w:left="708"/>
      </w:pPr>
    </w:p>
    <w:p w:rsidR="005064E9" w:rsidRPr="003C1EA7" w:rsidRDefault="005064E9" w:rsidP="005947D0">
      <w:pPr>
        <w:pStyle w:val="Heading1"/>
        <w:keepNext/>
      </w:pPr>
      <w:r w:rsidRPr="003C1EA7">
        <w:rPr>
          <w:b/>
        </w:rPr>
        <w:t>Revenue Monitoring P8 Report</w:t>
      </w:r>
    </w:p>
    <w:p w:rsidR="005064E9" w:rsidRPr="003C1EA7" w:rsidRDefault="005064E9" w:rsidP="005947D0">
      <w:pPr>
        <w:keepNext/>
      </w:pPr>
    </w:p>
    <w:p w:rsidR="005064E9" w:rsidRPr="003C1EA7" w:rsidRDefault="00217A06" w:rsidP="005947D0">
      <w:pPr>
        <w:keepNext/>
        <w:ind w:left="708"/>
      </w:pPr>
      <w:r w:rsidRPr="003C1EA7">
        <w:t xml:space="preserve">The CultureNL Accountant </w:t>
      </w:r>
      <w:r w:rsidR="005064E9" w:rsidRPr="003C1EA7">
        <w:t xml:space="preserve">presented to the Board a </w:t>
      </w:r>
      <w:r w:rsidR="00F056D0" w:rsidRPr="003C1EA7">
        <w:t xml:space="preserve">P8 </w:t>
      </w:r>
      <w:r w:rsidR="005064E9" w:rsidRPr="003C1EA7">
        <w:t xml:space="preserve">revenue monitoring report for the period 1 April 2014 to 7 November 2014. </w:t>
      </w:r>
    </w:p>
    <w:p w:rsidR="005064E9" w:rsidRPr="003C1EA7" w:rsidRDefault="005064E9" w:rsidP="005064E9">
      <w:pPr>
        <w:ind w:left="708"/>
      </w:pPr>
    </w:p>
    <w:p w:rsidR="005064E9" w:rsidRPr="003C1EA7" w:rsidRDefault="00217A06" w:rsidP="005064E9">
      <w:pPr>
        <w:ind w:left="708"/>
      </w:pPr>
      <w:r w:rsidRPr="003C1EA7">
        <w:t>TC</w:t>
      </w:r>
      <w:r w:rsidR="005947D0" w:rsidRPr="003C1EA7">
        <w:t xml:space="preserve"> asked if th</w:t>
      </w:r>
      <w:r w:rsidRPr="003C1EA7">
        <w:t>ere had been any developments re</w:t>
      </w:r>
      <w:r w:rsidR="005947D0" w:rsidRPr="003C1EA7">
        <w:t xml:space="preserve"> the issue of </w:t>
      </w:r>
      <w:r w:rsidRPr="003C1EA7">
        <w:t xml:space="preserve">costs associated with </w:t>
      </w:r>
      <w:r w:rsidR="005947D0" w:rsidRPr="003C1EA7">
        <w:t>C</w:t>
      </w:r>
      <w:r w:rsidRPr="003C1EA7">
        <w:t xml:space="preserve">ouncillors Surgeries in schools.  </w:t>
      </w:r>
      <w:r w:rsidR="005947D0" w:rsidRPr="003C1EA7">
        <w:t>The Chief Executive advised that the issue may have been resolved but that she will provide an update at the next meeting.</w:t>
      </w:r>
    </w:p>
    <w:p w:rsidR="005947D0" w:rsidRPr="003C1EA7" w:rsidRDefault="005947D0" w:rsidP="005064E9">
      <w:pPr>
        <w:ind w:left="708"/>
      </w:pPr>
    </w:p>
    <w:p w:rsidR="004553F3" w:rsidRPr="003C1EA7" w:rsidRDefault="00217A06" w:rsidP="005064E9">
      <w:pPr>
        <w:ind w:left="708"/>
      </w:pPr>
      <w:proofErr w:type="spellStart"/>
      <w:r w:rsidRPr="003C1EA7">
        <w:t>JLa</w:t>
      </w:r>
      <w:proofErr w:type="spellEnd"/>
      <w:r w:rsidR="005947D0" w:rsidRPr="003C1EA7">
        <w:t xml:space="preserve"> enquired about </w:t>
      </w:r>
      <w:r w:rsidR="00833B5F" w:rsidRPr="003C1EA7">
        <w:t>the</w:t>
      </w:r>
      <w:r w:rsidR="004553F3" w:rsidRPr="003C1EA7">
        <w:t xml:space="preserve"> catering overspend which the Accountant </w:t>
      </w:r>
      <w:r w:rsidR="00833B5F" w:rsidRPr="003C1EA7">
        <w:t xml:space="preserve">advised </w:t>
      </w:r>
      <w:r w:rsidR="004553F3" w:rsidRPr="003C1EA7">
        <w:t xml:space="preserve">was due to </w:t>
      </w:r>
      <w:r w:rsidR="00833B5F" w:rsidRPr="003C1EA7">
        <w:t>the cost of food</w:t>
      </w:r>
      <w:r w:rsidR="004553F3" w:rsidRPr="003C1EA7">
        <w:t>.</w:t>
      </w:r>
    </w:p>
    <w:p w:rsidR="004553F3" w:rsidRPr="003C1EA7" w:rsidRDefault="004553F3" w:rsidP="005064E9">
      <w:pPr>
        <w:ind w:left="708"/>
      </w:pPr>
    </w:p>
    <w:p w:rsidR="004553F3" w:rsidRPr="003C1EA7" w:rsidRDefault="004553F3" w:rsidP="004553F3">
      <w:pPr>
        <w:ind w:left="708"/>
      </w:pPr>
      <w:r w:rsidRPr="003C1EA7">
        <w:t xml:space="preserve">The Chair noted that the menu offer will change in 2015. </w:t>
      </w:r>
    </w:p>
    <w:p w:rsidR="004553F3" w:rsidRPr="003C1EA7" w:rsidRDefault="004553F3" w:rsidP="004553F3">
      <w:pPr>
        <w:ind w:left="708"/>
      </w:pPr>
    </w:p>
    <w:p w:rsidR="00833B5F" w:rsidRPr="003C1EA7" w:rsidRDefault="00833B5F" w:rsidP="005064E9">
      <w:pPr>
        <w:ind w:left="708"/>
      </w:pPr>
      <w:r w:rsidRPr="003C1EA7">
        <w:t xml:space="preserve">The Chair noted an increase in income from functions. </w:t>
      </w:r>
      <w:proofErr w:type="spellStart"/>
      <w:r w:rsidRPr="003C1EA7">
        <w:t>J</w:t>
      </w:r>
      <w:r w:rsidR="004553F3" w:rsidRPr="003C1EA7">
        <w:t>La</w:t>
      </w:r>
      <w:proofErr w:type="spellEnd"/>
      <w:r w:rsidRPr="003C1EA7">
        <w:t xml:space="preserve"> requested </w:t>
      </w:r>
      <w:r w:rsidR="00F8130D" w:rsidRPr="003C1EA7">
        <w:t>that</w:t>
      </w:r>
      <w:r w:rsidRPr="003C1EA7">
        <w:t xml:space="preserve"> the presentation of the profit and loss accounts be amended to show profit as gross and net profits. He also requested that </w:t>
      </w:r>
      <w:r w:rsidR="00F056D0" w:rsidRPr="003C1EA7">
        <w:t>b</w:t>
      </w:r>
      <w:r w:rsidRPr="003C1EA7">
        <w:t>ar incom</w:t>
      </w:r>
      <w:r w:rsidR="00F056D0" w:rsidRPr="003C1EA7">
        <w:t xml:space="preserve">e figures were shown </w:t>
      </w:r>
      <w:r w:rsidRPr="003C1EA7">
        <w:t>separately</w:t>
      </w:r>
      <w:r w:rsidR="00D7469D" w:rsidRPr="003C1EA7">
        <w:t xml:space="preserve">. </w:t>
      </w:r>
      <w:r w:rsidR="004553F3" w:rsidRPr="003C1EA7">
        <w:t>The Accountant agreed to change the wording/format of the finance report for future meetings.</w:t>
      </w:r>
    </w:p>
    <w:p w:rsidR="00D7469D" w:rsidRPr="003C1EA7" w:rsidRDefault="00D7469D" w:rsidP="005064E9">
      <w:pPr>
        <w:ind w:left="708"/>
      </w:pPr>
    </w:p>
    <w:p w:rsidR="00D7469D" w:rsidRPr="003C1EA7" w:rsidRDefault="00D7469D" w:rsidP="005064E9">
      <w:pPr>
        <w:ind w:left="708"/>
      </w:pPr>
    </w:p>
    <w:p w:rsidR="00D7469D" w:rsidRPr="003C1EA7" w:rsidRDefault="004553F3" w:rsidP="005064E9">
      <w:pPr>
        <w:ind w:left="708"/>
      </w:pPr>
      <w:proofErr w:type="spellStart"/>
      <w:r w:rsidRPr="003C1EA7">
        <w:t>JLa</w:t>
      </w:r>
      <w:proofErr w:type="spellEnd"/>
      <w:r w:rsidR="00D7469D" w:rsidRPr="003C1EA7">
        <w:t xml:space="preserve"> noted the success of the cafe at Drumpellier Country Park. The Chair enquired as to what is being done differently at Drumpellier Country Park cafe and if this could be replicated at other facilities.</w:t>
      </w:r>
    </w:p>
    <w:p w:rsidR="00D7469D" w:rsidRPr="003C1EA7" w:rsidRDefault="00D7469D" w:rsidP="005064E9">
      <w:pPr>
        <w:ind w:left="708"/>
      </w:pPr>
    </w:p>
    <w:p w:rsidR="00D7469D" w:rsidRPr="003C1EA7" w:rsidRDefault="004553F3" w:rsidP="005064E9">
      <w:pPr>
        <w:ind w:left="708"/>
      </w:pPr>
      <w:proofErr w:type="spellStart"/>
      <w:r w:rsidRPr="003C1EA7">
        <w:t>ASm</w:t>
      </w:r>
      <w:proofErr w:type="spellEnd"/>
      <w:r w:rsidR="00D7469D" w:rsidRPr="003C1EA7">
        <w:t xml:space="preserve"> enquired about mobile facilities. The chair advised that costings for mobile facilities have been obtained but more detail would be required before further consideration.</w:t>
      </w:r>
    </w:p>
    <w:p w:rsidR="00F056D0" w:rsidRPr="003C1EA7" w:rsidRDefault="00F056D0" w:rsidP="005064E9">
      <w:pPr>
        <w:ind w:left="708"/>
      </w:pPr>
    </w:p>
    <w:p w:rsidR="00F056D0" w:rsidRPr="003C1EA7" w:rsidRDefault="00F056D0" w:rsidP="005064E9">
      <w:pPr>
        <w:ind w:left="708"/>
      </w:pPr>
      <w:r w:rsidRPr="003C1EA7">
        <w:t>The report was noted by the Board.</w:t>
      </w:r>
    </w:p>
    <w:p w:rsidR="00D7469D" w:rsidRPr="003C1EA7" w:rsidRDefault="00D7469D" w:rsidP="005064E9">
      <w:pPr>
        <w:ind w:left="708"/>
      </w:pPr>
    </w:p>
    <w:p w:rsidR="00D7469D" w:rsidRPr="003C1EA7" w:rsidRDefault="00D7469D" w:rsidP="00D7469D">
      <w:pPr>
        <w:pStyle w:val="Heading1"/>
      </w:pPr>
      <w:r w:rsidRPr="003C1EA7">
        <w:rPr>
          <w:b/>
        </w:rPr>
        <w:t>IT Update Report</w:t>
      </w:r>
    </w:p>
    <w:p w:rsidR="00D7469D" w:rsidRPr="003C1EA7" w:rsidRDefault="00D7469D" w:rsidP="00D7469D"/>
    <w:p w:rsidR="00F056D0" w:rsidRPr="003C1EA7" w:rsidRDefault="00D7469D" w:rsidP="009D1906">
      <w:pPr>
        <w:ind w:left="708"/>
      </w:pPr>
      <w:r w:rsidRPr="003C1EA7">
        <w:t>The Chief Executive presented an update report on NLC ICT Service to Culture NL. Plan</w:t>
      </w:r>
      <w:r w:rsidR="00F056D0" w:rsidRPr="003C1EA7">
        <w:t>ned</w:t>
      </w:r>
      <w:r w:rsidRPr="003C1EA7">
        <w:t xml:space="preserve"> improveme</w:t>
      </w:r>
      <w:r w:rsidR="00F056D0" w:rsidRPr="003C1EA7">
        <w:t xml:space="preserve">nts to multi-function device functionality </w:t>
      </w:r>
      <w:r w:rsidRPr="003C1EA7">
        <w:t>in libraries and improve</w:t>
      </w:r>
      <w:r w:rsidR="00F056D0" w:rsidRPr="003C1EA7">
        <w:t>d</w:t>
      </w:r>
      <w:r w:rsidRPr="003C1EA7">
        <w:t xml:space="preserve"> </w:t>
      </w:r>
      <w:r w:rsidR="00F056D0" w:rsidRPr="003C1EA7">
        <w:t xml:space="preserve">log on </w:t>
      </w:r>
      <w:r w:rsidRPr="003C1EA7">
        <w:t xml:space="preserve">capabilities were noted. Funding has been secured for these improvements. </w:t>
      </w:r>
    </w:p>
    <w:p w:rsidR="00F056D0" w:rsidRPr="003C1EA7" w:rsidRDefault="00F056D0" w:rsidP="00D7469D">
      <w:pPr>
        <w:ind w:left="708"/>
      </w:pPr>
    </w:p>
    <w:p w:rsidR="00D7469D" w:rsidRPr="003C1EA7" w:rsidRDefault="00F056D0" w:rsidP="00D7469D">
      <w:pPr>
        <w:ind w:left="708"/>
      </w:pPr>
      <w:r w:rsidRPr="003C1EA7">
        <w:t>T</w:t>
      </w:r>
      <w:r w:rsidR="00D7469D" w:rsidRPr="003C1EA7">
        <w:t>he Chief Executive advised that</w:t>
      </w:r>
      <w:r w:rsidRPr="003C1EA7">
        <w:t xml:space="preserve"> Iris Ticketing </w:t>
      </w:r>
      <w:r w:rsidR="00D7469D" w:rsidRPr="003C1EA7">
        <w:t xml:space="preserve">software will no longer be used </w:t>
      </w:r>
      <w:r w:rsidR="004553F3" w:rsidRPr="003C1EA7">
        <w:t>once the contract concludes</w:t>
      </w:r>
      <w:r w:rsidR="00D7469D" w:rsidRPr="003C1EA7">
        <w:t xml:space="preserve">. There was </w:t>
      </w:r>
      <w:r w:rsidR="004553F3" w:rsidRPr="003C1EA7">
        <w:t xml:space="preserve">then </w:t>
      </w:r>
      <w:r w:rsidR="00D7469D" w:rsidRPr="003C1EA7">
        <w:t xml:space="preserve">discussion of the use of a cloud system </w:t>
      </w:r>
      <w:r w:rsidRPr="003C1EA7">
        <w:t xml:space="preserve">and </w:t>
      </w:r>
      <w:r w:rsidR="00D7469D" w:rsidRPr="003C1EA7">
        <w:t xml:space="preserve">the advantages of this. The Chair commented that there will need to be discussion on the system as </w:t>
      </w:r>
      <w:r w:rsidR="004553F3" w:rsidRPr="003C1EA7">
        <w:t xml:space="preserve">this constitutes </w:t>
      </w:r>
      <w:r w:rsidR="00D7469D" w:rsidRPr="003C1EA7">
        <w:t>a</w:t>
      </w:r>
      <w:r w:rsidR="004553F3" w:rsidRPr="003C1EA7">
        <w:t xml:space="preserve"> key business decision. It was </w:t>
      </w:r>
      <w:r w:rsidR="00D7469D" w:rsidRPr="003C1EA7">
        <w:t>suggested that</w:t>
      </w:r>
      <w:r w:rsidR="000E2C0F" w:rsidRPr="003C1EA7">
        <w:t xml:space="preserve"> </w:t>
      </w:r>
      <w:r w:rsidR="004553F3" w:rsidRPr="003C1EA7">
        <w:t>we should</w:t>
      </w:r>
      <w:r w:rsidR="00F709FF" w:rsidRPr="003C1EA7">
        <w:t xml:space="preserve"> undertake further research</w:t>
      </w:r>
      <w:r w:rsidR="004553F3" w:rsidRPr="003C1EA7">
        <w:t xml:space="preserve"> into the </w:t>
      </w:r>
      <w:r w:rsidR="00A16F72" w:rsidRPr="003C1EA7">
        <w:t xml:space="preserve">ticket systems </w:t>
      </w:r>
      <w:r w:rsidR="004553F3" w:rsidRPr="003C1EA7">
        <w:t xml:space="preserve">used by </w:t>
      </w:r>
      <w:r w:rsidRPr="003C1EA7">
        <w:t>other theatres</w:t>
      </w:r>
      <w:r w:rsidR="00A16F72" w:rsidRPr="003C1EA7">
        <w:t>. The Chair enquired if IT could come to the next meeting to answer the Board’s questions on new systems.</w:t>
      </w:r>
    </w:p>
    <w:p w:rsidR="00F056D0" w:rsidRPr="003C1EA7" w:rsidRDefault="00F056D0" w:rsidP="00D7469D">
      <w:pPr>
        <w:ind w:left="708"/>
      </w:pPr>
    </w:p>
    <w:p w:rsidR="00F056D0" w:rsidRPr="003C1EA7" w:rsidRDefault="00F056D0" w:rsidP="00D7469D">
      <w:pPr>
        <w:ind w:left="708"/>
      </w:pPr>
      <w:r w:rsidRPr="003C1EA7">
        <w:t>The report was noted by the Board.</w:t>
      </w:r>
    </w:p>
    <w:p w:rsidR="00A16F72" w:rsidRPr="003C1EA7" w:rsidRDefault="00A16F72" w:rsidP="00D7469D">
      <w:pPr>
        <w:ind w:left="708"/>
      </w:pPr>
    </w:p>
    <w:p w:rsidR="00A16F72" w:rsidRPr="003C1EA7" w:rsidRDefault="00A16F72" w:rsidP="00A16F72">
      <w:pPr>
        <w:pStyle w:val="Heading1"/>
      </w:pPr>
      <w:r w:rsidRPr="003C1EA7">
        <w:rPr>
          <w:b/>
        </w:rPr>
        <w:t>Press and Promotions Update Report</w:t>
      </w:r>
    </w:p>
    <w:p w:rsidR="00A16F72" w:rsidRPr="003C1EA7" w:rsidRDefault="00A16F72" w:rsidP="00A16F72"/>
    <w:p w:rsidR="00A16F72" w:rsidRPr="003C1EA7" w:rsidRDefault="00F8130D" w:rsidP="00A16F72">
      <w:pPr>
        <w:ind w:left="708"/>
      </w:pPr>
      <w:r w:rsidRPr="003C1EA7">
        <w:t>The</w:t>
      </w:r>
      <w:r w:rsidR="00A16F72" w:rsidRPr="003C1EA7">
        <w:t xml:space="preserve"> report was noted by the Board.</w:t>
      </w:r>
    </w:p>
    <w:p w:rsidR="00A16F72" w:rsidRPr="003C1EA7" w:rsidRDefault="00A16F72" w:rsidP="00A16F72">
      <w:pPr>
        <w:ind w:left="708"/>
      </w:pPr>
    </w:p>
    <w:p w:rsidR="00A16F72" w:rsidRPr="003C1EA7" w:rsidRDefault="00F056D0" w:rsidP="00A16F72">
      <w:pPr>
        <w:pStyle w:val="Heading1"/>
        <w:numPr>
          <w:ilvl w:val="0"/>
          <w:numId w:val="0"/>
        </w:numPr>
        <w:ind w:left="708" w:hanging="708"/>
        <w:rPr>
          <w:b/>
        </w:rPr>
      </w:pPr>
      <w:r w:rsidRPr="003C1EA7">
        <w:rPr>
          <w:b/>
        </w:rPr>
        <w:t xml:space="preserve">Addition to the Agenda - </w:t>
      </w:r>
    </w:p>
    <w:p w:rsidR="00A16F72" w:rsidRPr="003C1EA7" w:rsidRDefault="00A16F72" w:rsidP="00A16F72"/>
    <w:p w:rsidR="00A16F72" w:rsidRPr="003C1EA7" w:rsidRDefault="00A16F72" w:rsidP="00F056D0">
      <w:pPr>
        <w:pStyle w:val="Heading1"/>
      </w:pPr>
      <w:r w:rsidRPr="003C1EA7">
        <w:rPr>
          <w:b/>
        </w:rPr>
        <w:t>Overview of Encounters 2014</w:t>
      </w:r>
    </w:p>
    <w:p w:rsidR="00A16F72" w:rsidRPr="003C1EA7" w:rsidRDefault="00A16F72" w:rsidP="00A16F72"/>
    <w:p w:rsidR="00A16F72" w:rsidRPr="003C1EA7" w:rsidRDefault="00A16F72" w:rsidP="00F056D0">
      <w:pPr>
        <w:ind w:left="720" w:hanging="12"/>
      </w:pPr>
      <w:r w:rsidRPr="003C1EA7">
        <w:t>The Chief Executive brought to the attention of the Board the need for external funding for this event and noted that this funding is reducing annually. The Chair asked for any suggestions for sources of external funding.</w:t>
      </w:r>
    </w:p>
    <w:p w:rsidR="00A16F72" w:rsidRPr="003C1EA7" w:rsidRDefault="00A16F72" w:rsidP="00A16F72"/>
    <w:p w:rsidR="00A16F72" w:rsidRPr="003C1EA7" w:rsidRDefault="00A16F72" w:rsidP="00F056D0">
      <w:pPr>
        <w:pStyle w:val="Heading1"/>
      </w:pPr>
      <w:r w:rsidRPr="003C1EA7">
        <w:rPr>
          <w:b/>
        </w:rPr>
        <w:t>AOCB</w:t>
      </w:r>
    </w:p>
    <w:p w:rsidR="00A16F72" w:rsidRPr="003C1EA7" w:rsidRDefault="00A16F72" w:rsidP="00A16F72"/>
    <w:p w:rsidR="00A16F72" w:rsidRPr="003C1EA7" w:rsidRDefault="00F709FF" w:rsidP="00F056D0">
      <w:pPr>
        <w:ind w:left="720" w:hanging="12"/>
      </w:pPr>
      <w:proofErr w:type="spellStart"/>
      <w:r w:rsidRPr="003C1EA7">
        <w:t>ASm</w:t>
      </w:r>
      <w:proofErr w:type="spellEnd"/>
      <w:r w:rsidRPr="003C1EA7">
        <w:t xml:space="preserve"> </w:t>
      </w:r>
      <w:r w:rsidR="00A16F72" w:rsidRPr="003C1EA7">
        <w:t xml:space="preserve">asked if there is a social media policy in place. The Chief Executive advised that a North Lanarkshire Council policy requires to be adjusted for Culture NL use. The Chair noted that it is </w:t>
      </w:r>
      <w:proofErr w:type="gramStart"/>
      <w:r w:rsidR="00A16F72" w:rsidRPr="003C1EA7">
        <w:t>key</w:t>
      </w:r>
      <w:proofErr w:type="gramEnd"/>
      <w:r w:rsidR="00A16F72" w:rsidRPr="003C1EA7">
        <w:t xml:space="preserve"> for all Culture NL personnel to have training in this policy and emphasise</w:t>
      </w:r>
      <w:r w:rsidRPr="003C1EA7">
        <w:t>d</w:t>
      </w:r>
      <w:r w:rsidR="00A16F72" w:rsidRPr="003C1EA7">
        <w:t xml:space="preserve"> the need to embrace national standards.</w:t>
      </w:r>
    </w:p>
    <w:p w:rsidR="00A16F72" w:rsidRPr="003C1EA7" w:rsidRDefault="00A16F72" w:rsidP="00A16F72"/>
    <w:p w:rsidR="00A16F72" w:rsidRPr="003C1EA7" w:rsidRDefault="00F709FF" w:rsidP="00F056D0">
      <w:pPr>
        <w:ind w:left="720" w:hanging="12"/>
      </w:pPr>
      <w:proofErr w:type="spellStart"/>
      <w:r w:rsidRPr="003C1EA7">
        <w:t>ASm</w:t>
      </w:r>
      <w:proofErr w:type="spellEnd"/>
      <w:r w:rsidR="00A16F72" w:rsidRPr="003C1EA7">
        <w:t xml:space="preserve"> commented that some community gr</w:t>
      </w:r>
      <w:r w:rsidRPr="003C1EA7">
        <w:t xml:space="preserve">oups feel that increases in facility hire fees are excessive </w:t>
      </w:r>
      <w:r w:rsidR="00A16F72" w:rsidRPr="003C1EA7">
        <w:t>compared to previous years. The Ch</w:t>
      </w:r>
      <w:r w:rsidRPr="003C1EA7">
        <w:t>air noted that the north area hire fees</w:t>
      </w:r>
      <w:r w:rsidR="00A16F72" w:rsidRPr="003C1EA7">
        <w:t xml:space="preserve"> are slowly being brought into line with the rest of the areas</w:t>
      </w:r>
      <w:r w:rsidRPr="003C1EA7">
        <w:t xml:space="preserve"> within North Lanarkshire</w:t>
      </w:r>
      <w:r w:rsidR="00A16F72" w:rsidRPr="003C1EA7">
        <w:t>.</w:t>
      </w:r>
      <w:r w:rsidR="00F056D0" w:rsidRPr="003C1EA7">
        <w:t xml:space="preserve"> </w:t>
      </w:r>
      <w:r w:rsidRPr="003C1EA7">
        <w:t>It was suggested that c</w:t>
      </w:r>
      <w:r w:rsidR="00F056D0" w:rsidRPr="003C1EA7">
        <w:t xml:space="preserve">ommunity groups </w:t>
      </w:r>
      <w:r w:rsidR="00A16F72" w:rsidRPr="003C1EA7">
        <w:t xml:space="preserve">should be referred to sources of external funding/grants to help with </w:t>
      </w:r>
      <w:r w:rsidRPr="003C1EA7">
        <w:t xml:space="preserve">the cost of </w:t>
      </w:r>
      <w:r w:rsidR="00A16F72" w:rsidRPr="003C1EA7">
        <w:t>lets.</w:t>
      </w:r>
    </w:p>
    <w:p w:rsidR="00A16F72" w:rsidRPr="003C1EA7" w:rsidRDefault="00A16F72" w:rsidP="00A16F72"/>
    <w:p w:rsidR="00A16F72" w:rsidRPr="003C1EA7" w:rsidRDefault="00A16F72" w:rsidP="00A16F72">
      <w:pPr>
        <w:pStyle w:val="Heading1"/>
      </w:pPr>
      <w:r w:rsidRPr="003C1EA7">
        <w:rPr>
          <w:b/>
        </w:rPr>
        <w:t xml:space="preserve">Date and Time of Next Meeting </w:t>
      </w:r>
    </w:p>
    <w:p w:rsidR="004D35D8" w:rsidRPr="003C1EA7" w:rsidRDefault="004D35D8" w:rsidP="00F60AA7"/>
    <w:p w:rsidR="00F60AA7" w:rsidRPr="003C1EA7" w:rsidRDefault="00A16F72" w:rsidP="00A16F72">
      <w:pPr>
        <w:ind w:left="708"/>
      </w:pPr>
      <w:r w:rsidRPr="003C1EA7">
        <w:t>The next meeting will be on 23 February 2015.</w:t>
      </w:r>
    </w:p>
    <w:p w:rsidR="00A16F72" w:rsidRPr="003C1EA7" w:rsidRDefault="00A16F72" w:rsidP="00A16F72">
      <w:pPr>
        <w:ind w:left="708"/>
      </w:pPr>
    </w:p>
    <w:sectPr w:rsidR="00A16F72" w:rsidRPr="003C1EA7" w:rsidSect="002C2021">
      <w:headerReference w:type="default" r:id="rId9"/>
      <w:footerReference w:type="default" r:id="rId10"/>
      <w:footerReference w:type="first" r:id="rId11"/>
      <w:type w:val="continuous"/>
      <w:pgSz w:w="11909" w:h="16834" w:code="9"/>
      <w:pgMar w:top="576" w:right="1152" w:bottom="1440" w:left="1152" w:header="432" w:footer="432" w:gutter="0"/>
      <w:paperSrc w:first="2" w:other="2"/>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8B" w:rsidRDefault="0027708B">
      <w:r>
        <w:separator/>
      </w:r>
    </w:p>
  </w:endnote>
  <w:endnote w:type="continuationSeparator" w:id="0">
    <w:p w:rsidR="0027708B" w:rsidRDefault="0027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A7" w:rsidRDefault="00D521F6">
    <w:pPr>
      <w:pStyle w:val="Footer"/>
    </w:pPr>
    <w:r>
      <w:fldChar w:fldCharType="begin"/>
    </w:r>
    <w:r>
      <w:instrText xml:space="preserve"> FILENAME  \p  \* MERGEFORMAT </w:instrText>
    </w:r>
    <w:r>
      <w:fldChar w:fldCharType="separate"/>
    </w:r>
    <w:r w:rsidR="003C1EA7">
      <w:rPr>
        <w:noProof/>
      </w:rPr>
      <w:t>C:\Users\ferrieji\AppData\Local\Microsoft\Windows\Temporary Internet Files\Content.Outlook\LH06OH0Q\CULTNLMIN22DEC14 FE.docx</w:t>
    </w:r>
    <w:r>
      <w:rPr>
        <w:noProof/>
      </w:rPr>
      <w:fldChar w:fldCharType="end"/>
    </w:r>
    <w:r w:rsidR="003C1EA7">
      <w:t>\</w:t>
    </w:r>
    <w:r>
      <w:fldChar w:fldCharType="begin"/>
    </w:r>
    <w:r>
      <w:instrText xml:space="preserve"> USERINITIALS   \* MERGEFORMAT </w:instrText>
    </w:r>
    <w:r>
      <w:fldChar w:fldCharType="separate"/>
    </w:r>
    <w:r w:rsidR="003C1EA7">
      <w:rPr>
        <w:noProof/>
      </w:rPr>
      <w:t>FJ</w:t>
    </w:r>
    <w:r>
      <w:rPr>
        <w:noProof/>
      </w:rPr>
      <w:fldChar w:fldCharType="end"/>
    </w:r>
    <w:r w:rsidR="003C1EA7">
      <w:tab/>
    </w:r>
    <w:r w:rsidR="003C1EA7">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A7" w:rsidRDefault="00D521F6">
    <w:pPr>
      <w:pStyle w:val="Footer"/>
    </w:pPr>
    <w:r>
      <w:fldChar w:fldCharType="begin"/>
    </w:r>
    <w:r>
      <w:instrText xml:space="preserve"> FILENAME  \p  \* MERGEFORMAT </w:instrText>
    </w:r>
    <w:r>
      <w:fldChar w:fldCharType="separate"/>
    </w:r>
    <w:r w:rsidR="003C1EA7">
      <w:rPr>
        <w:noProof/>
      </w:rPr>
      <w:t>C:\Users\ferrieji\AppData\Local\Microsoft\Windows\Temporary Internet Files\Content.Outlook\LH06OH0Q\CULTNLMIN22DEC14 FE.docx</w:t>
    </w:r>
    <w:r>
      <w:rPr>
        <w:noProof/>
      </w:rPr>
      <w:fldChar w:fldCharType="end"/>
    </w:r>
    <w:r w:rsidR="003C1EA7">
      <w:t>\</w:t>
    </w:r>
    <w:r>
      <w:fldChar w:fldCharType="begin"/>
    </w:r>
    <w:r>
      <w:instrText xml:space="preserve"> USERINITIALS   \* MERGEFORMAT </w:instrText>
    </w:r>
    <w:r>
      <w:fldChar w:fldCharType="separate"/>
    </w:r>
    <w:r w:rsidR="003C1EA7">
      <w:rPr>
        <w:noProof/>
      </w:rPr>
      <w:t>FJ</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8B" w:rsidRDefault="0027708B">
      <w:r>
        <w:separator/>
      </w:r>
    </w:p>
  </w:footnote>
  <w:footnote w:type="continuationSeparator" w:id="0">
    <w:p w:rsidR="0027708B" w:rsidRDefault="00277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5295"/>
      <w:docPartObj>
        <w:docPartGallery w:val="Page Numbers (Top of Page)"/>
        <w:docPartUnique/>
      </w:docPartObj>
    </w:sdtPr>
    <w:sdtEndPr/>
    <w:sdtContent>
      <w:p w:rsidR="003C1EA7" w:rsidRDefault="00D521F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C1EA7" w:rsidRDefault="003C1EA7" w:rsidP="004D35D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ECA2392"/>
    <w:lvl w:ilvl="0">
      <w:start w:val="1"/>
      <w:numFmt w:val="decimal"/>
      <w:pStyle w:val="Heading1"/>
      <w:lvlText w:val="(%1)"/>
      <w:lvlJc w:val="left"/>
      <w:pPr>
        <w:tabs>
          <w:tab w:val="num" w:pos="708"/>
        </w:tabs>
        <w:ind w:left="708" w:hanging="708"/>
      </w:pPr>
    </w:lvl>
    <w:lvl w:ilvl="1">
      <w:start w:val="1"/>
      <w:numFmt w:val="lowerLetter"/>
      <w:pStyle w:val="Heading2"/>
      <w:lvlText w:val="(%2)"/>
      <w:lvlJc w:val="left"/>
      <w:pPr>
        <w:tabs>
          <w:tab w:val="num" w:pos="0"/>
        </w:tabs>
        <w:ind w:left="1416" w:hanging="708"/>
      </w:pPr>
    </w:lvl>
    <w:lvl w:ilvl="2">
      <w:start w:val="1"/>
      <w:numFmt w:val="upperLetter"/>
      <w:pStyle w:val="Heading3"/>
      <w:lvlText w:val="(%3)"/>
      <w:lvlJc w:val="left"/>
      <w:pPr>
        <w:tabs>
          <w:tab w:val="num" w:pos="0"/>
        </w:tabs>
        <w:ind w:left="2124" w:hanging="708"/>
      </w:pPr>
    </w:lvl>
    <w:lvl w:ilvl="3">
      <w:start w:val="1"/>
      <w:numFmt w:val="decimal"/>
      <w:pStyle w:val="Heading4"/>
      <w:lvlText w:val="%4)"/>
      <w:lvlJc w:val="left"/>
      <w:pPr>
        <w:tabs>
          <w:tab w:val="num" w:pos="0"/>
        </w:tabs>
        <w:ind w:left="2832" w:hanging="708"/>
      </w:pPr>
    </w:lvl>
    <w:lvl w:ilvl="4">
      <w:start w:val="1"/>
      <w:numFmt w:val="lowerLetter"/>
      <w:pStyle w:val="Heading5"/>
      <w:lvlText w:val="%5)"/>
      <w:lvlJc w:val="left"/>
      <w:pPr>
        <w:tabs>
          <w:tab w:val="num" w:pos="0"/>
        </w:tabs>
        <w:ind w:left="3540" w:hanging="708"/>
      </w:pPr>
    </w:lvl>
    <w:lvl w:ilvl="5">
      <w:start w:val="1"/>
      <w:numFmt w:val="upperLetter"/>
      <w:pStyle w:val="Heading6"/>
      <w:lvlText w:val="%6)"/>
      <w:lvlJc w:val="left"/>
      <w:pPr>
        <w:tabs>
          <w:tab w:val="num" w:pos="0"/>
        </w:tabs>
        <w:ind w:left="4248" w:hanging="708"/>
      </w:pPr>
    </w:lvl>
    <w:lvl w:ilvl="6">
      <w:start w:val="1"/>
      <w:numFmt w:val="lowerRoman"/>
      <w:pStyle w:val="Heading7"/>
      <w:lvlText w:val="(%7)"/>
      <w:lvlJc w:val="left"/>
      <w:pPr>
        <w:tabs>
          <w:tab w:val="num" w:pos="0"/>
        </w:tabs>
        <w:ind w:left="4956" w:hanging="708"/>
      </w:pPr>
    </w:lvl>
    <w:lvl w:ilvl="7">
      <w:start w:val="1"/>
      <w:numFmt w:val="lowerLetter"/>
      <w:pStyle w:val="Heading8"/>
      <w:lvlText w:val="(%8)"/>
      <w:lvlJc w:val="left"/>
      <w:pPr>
        <w:tabs>
          <w:tab w:val="num" w:pos="0"/>
        </w:tabs>
        <w:ind w:left="5664" w:hanging="708"/>
      </w:pPr>
    </w:lvl>
    <w:lvl w:ilvl="8">
      <w:start w:val="1"/>
      <w:numFmt w:val="lowerRoman"/>
      <w:pStyle w:val="Heading9"/>
      <w:lvlText w:val="(%9)"/>
      <w:lvlJc w:val="left"/>
      <w:pPr>
        <w:tabs>
          <w:tab w:val="num" w:pos="0"/>
        </w:tabs>
        <w:ind w:left="6372"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D8"/>
    <w:rsid w:val="00013939"/>
    <w:rsid w:val="00026B89"/>
    <w:rsid w:val="00036921"/>
    <w:rsid w:val="00043336"/>
    <w:rsid w:val="0004390F"/>
    <w:rsid w:val="00043BB4"/>
    <w:rsid w:val="00043F96"/>
    <w:rsid w:val="00047D6D"/>
    <w:rsid w:val="0005480C"/>
    <w:rsid w:val="000570F6"/>
    <w:rsid w:val="00061051"/>
    <w:rsid w:val="00061AC6"/>
    <w:rsid w:val="00064985"/>
    <w:rsid w:val="00075E91"/>
    <w:rsid w:val="00076C93"/>
    <w:rsid w:val="00076FDF"/>
    <w:rsid w:val="00085D3E"/>
    <w:rsid w:val="00091400"/>
    <w:rsid w:val="00092D51"/>
    <w:rsid w:val="000B18CA"/>
    <w:rsid w:val="000C07A3"/>
    <w:rsid w:val="000C2AF8"/>
    <w:rsid w:val="000D249E"/>
    <w:rsid w:val="000D7D59"/>
    <w:rsid w:val="000E2C0F"/>
    <w:rsid w:val="000F0AB7"/>
    <w:rsid w:val="000F4987"/>
    <w:rsid w:val="000F540F"/>
    <w:rsid w:val="00101701"/>
    <w:rsid w:val="00101AC4"/>
    <w:rsid w:val="00114E63"/>
    <w:rsid w:val="00120BDF"/>
    <w:rsid w:val="0014155B"/>
    <w:rsid w:val="00146CD3"/>
    <w:rsid w:val="00147007"/>
    <w:rsid w:val="00151E3D"/>
    <w:rsid w:val="00153311"/>
    <w:rsid w:val="00175AC3"/>
    <w:rsid w:val="00187D42"/>
    <w:rsid w:val="00192938"/>
    <w:rsid w:val="00196BC0"/>
    <w:rsid w:val="00196E28"/>
    <w:rsid w:val="0019734E"/>
    <w:rsid w:val="001A169B"/>
    <w:rsid w:val="001A6F41"/>
    <w:rsid w:val="001A72D1"/>
    <w:rsid w:val="001B275C"/>
    <w:rsid w:val="001C1904"/>
    <w:rsid w:val="001C49B4"/>
    <w:rsid w:val="001D23C6"/>
    <w:rsid w:val="001E1FF2"/>
    <w:rsid w:val="001E2513"/>
    <w:rsid w:val="001E53B7"/>
    <w:rsid w:val="001E79B1"/>
    <w:rsid w:val="00211025"/>
    <w:rsid w:val="00217A06"/>
    <w:rsid w:val="002226F1"/>
    <w:rsid w:val="00237629"/>
    <w:rsid w:val="00253119"/>
    <w:rsid w:val="002559DF"/>
    <w:rsid w:val="0026064F"/>
    <w:rsid w:val="0026114B"/>
    <w:rsid w:val="00261F5A"/>
    <w:rsid w:val="0026201F"/>
    <w:rsid w:val="002675B0"/>
    <w:rsid w:val="002725AA"/>
    <w:rsid w:val="00275A7C"/>
    <w:rsid w:val="0027708B"/>
    <w:rsid w:val="00286FBF"/>
    <w:rsid w:val="002B0C6A"/>
    <w:rsid w:val="002B1372"/>
    <w:rsid w:val="002B708E"/>
    <w:rsid w:val="002B7516"/>
    <w:rsid w:val="002C2021"/>
    <w:rsid w:val="002C524E"/>
    <w:rsid w:val="002D7611"/>
    <w:rsid w:val="002E341E"/>
    <w:rsid w:val="002E4194"/>
    <w:rsid w:val="00305929"/>
    <w:rsid w:val="003078D4"/>
    <w:rsid w:val="00317CEE"/>
    <w:rsid w:val="0032275B"/>
    <w:rsid w:val="00322A46"/>
    <w:rsid w:val="00327967"/>
    <w:rsid w:val="00331E7A"/>
    <w:rsid w:val="00332B94"/>
    <w:rsid w:val="0033314C"/>
    <w:rsid w:val="0034063C"/>
    <w:rsid w:val="00341C64"/>
    <w:rsid w:val="00343713"/>
    <w:rsid w:val="0035315A"/>
    <w:rsid w:val="00354A5F"/>
    <w:rsid w:val="00354E79"/>
    <w:rsid w:val="00361553"/>
    <w:rsid w:val="0036569C"/>
    <w:rsid w:val="003658D5"/>
    <w:rsid w:val="0038087C"/>
    <w:rsid w:val="003824F3"/>
    <w:rsid w:val="003946C0"/>
    <w:rsid w:val="003A0B02"/>
    <w:rsid w:val="003A451B"/>
    <w:rsid w:val="003B63A4"/>
    <w:rsid w:val="003B72A9"/>
    <w:rsid w:val="003B7D91"/>
    <w:rsid w:val="003C1EA7"/>
    <w:rsid w:val="003C416A"/>
    <w:rsid w:val="003C424D"/>
    <w:rsid w:val="003C4F4E"/>
    <w:rsid w:val="003C5463"/>
    <w:rsid w:val="003D0314"/>
    <w:rsid w:val="003D28D9"/>
    <w:rsid w:val="003D2FCF"/>
    <w:rsid w:val="003D6DF1"/>
    <w:rsid w:val="003F017E"/>
    <w:rsid w:val="00401A03"/>
    <w:rsid w:val="00402DC9"/>
    <w:rsid w:val="00402E5A"/>
    <w:rsid w:val="00406016"/>
    <w:rsid w:val="00411894"/>
    <w:rsid w:val="00417AF1"/>
    <w:rsid w:val="00417FB8"/>
    <w:rsid w:val="00432F5C"/>
    <w:rsid w:val="00437572"/>
    <w:rsid w:val="00437CC1"/>
    <w:rsid w:val="00445D11"/>
    <w:rsid w:val="00452672"/>
    <w:rsid w:val="004553F3"/>
    <w:rsid w:val="00466233"/>
    <w:rsid w:val="004767F9"/>
    <w:rsid w:val="004824C0"/>
    <w:rsid w:val="004835D6"/>
    <w:rsid w:val="004962D8"/>
    <w:rsid w:val="004A18E7"/>
    <w:rsid w:val="004B009B"/>
    <w:rsid w:val="004C278A"/>
    <w:rsid w:val="004D0E3C"/>
    <w:rsid w:val="004D35D8"/>
    <w:rsid w:val="004E692B"/>
    <w:rsid w:val="004E71B8"/>
    <w:rsid w:val="004E7B1E"/>
    <w:rsid w:val="004F096A"/>
    <w:rsid w:val="004F23E2"/>
    <w:rsid w:val="004F2912"/>
    <w:rsid w:val="004F6C33"/>
    <w:rsid w:val="005064E9"/>
    <w:rsid w:val="0052324D"/>
    <w:rsid w:val="00547AE0"/>
    <w:rsid w:val="005530C9"/>
    <w:rsid w:val="00554941"/>
    <w:rsid w:val="0056771E"/>
    <w:rsid w:val="00570E70"/>
    <w:rsid w:val="0057281D"/>
    <w:rsid w:val="0057373B"/>
    <w:rsid w:val="00573CA4"/>
    <w:rsid w:val="00573F5B"/>
    <w:rsid w:val="00575C43"/>
    <w:rsid w:val="00580FD6"/>
    <w:rsid w:val="005852C0"/>
    <w:rsid w:val="005947D0"/>
    <w:rsid w:val="005A7089"/>
    <w:rsid w:val="005B3C49"/>
    <w:rsid w:val="005C7001"/>
    <w:rsid w:val="005C7424"/>
    <w:rsid w:val="005E16DB"/>
    <w:rsid w:val="005E52CB"/>
    <w:rsid w:val="005E706D"/>
    <w:rsid w:val="005F391C"/>
    <w:rsid w:val="005F41AE"/>
    <w:rsid w:val="006076D6"/>
    <w:rsid w:val="0061187A"/>
    <w:rsid w:val="0061203D"/>
    <w:rsid w:val="00612946"/>
    <w:rsid w:val="00616511"/>
    <w:rsid w:val="00616DE7"/>
    <w:rsid w:val="00630957"/>
    <w:rsid w:val="00633CEB"/>
    <w:rsid w:val="006370C8"/>
    <w:rsid w:val="00651B9F"/>
    <w:rsid w:val="006535C5"/>
    <w:rsid w:val="00666107"/>
    <w:rsid w:val="00671175"/>
    <w:rsid w:val="006743E9"/>
    <w:rsid w:val="00682493"/>
    <w:rsid w:val="00687BF4"/>
    <w:rsid w:val="006A01B5"/>
    <w:rsid w:val="006A2517"/>
    <w:rsid w:val="006B1835"/>
    <w:rsid w:val="006B6A75"/>
    <w:rsid w:val="006B6F3C"/>
    <w:rsid w:val="006C0543"/>
    <w:rsid w:val="006D1DA5"/>
    <w:rsid w:val="006D223F"/>
    <w:rsid w:val="006D4646"/>
    <w:rsid w:val="006D76BE"/>
    <w:rsid w:val="006E1C58"/>
    <w:rsid w:val="006E20A0"/>
    <w:rsid w:val="006E488A"/>
    <w:rsid w:val="006E6DC9"/>
    <w:rsid w:val="006F1CF5"/>
    <w:rsid w:val="006F208E"/>
    <w:rsid w:val="006F26D8"/>
    <w:rsid w:val="006F2A43"/>
    <w:rsid w:val="006F6EA6"/>
    <w:rsid w:val="006F75BB"/>
    <w:rsid w:val="007006CF"/>
    <w:rsid w:val="007054AB"/>
    <w:rsid w:val="00706BD0"/>
    <w:rsid w:val="00706DF6"/>
    <w:rsid w:val="00754611"/>
    <w:rsid w:val="007576FF"/>
    <w:rsid w:val="0076505A"/>
    <w:rsid w:val="00775368"/>
    <w:rsid w:val="007771F2"/>
    <w:rsid w:val="0078106F"/>
    <w:rsid w:val="007876E4"/>
    <w:rsid w:val="00790C36"/>
    <w:rsid w:val="007A0C1A"/>
    <w:rsid w:val="007A6516"/>
    <w:rsid w:val="007A6844"/>
    <w:rsid w:val="007B0107"/>
    <w:rsid w:val="007B3DA1"/>
    <w:rsid w:val="007E5200"/>
    <w:rsid w:val="007E6EA5"/>
    <w:rsid w:val="007E787D"/>
    <w:rsid w:val="007F0B94"/>
    <w:rsid w:val="007F335A"/>
    <w:rsid w:val="007F4373"/>
    <w:rsid w:val="007F7755"/>
    <w:rsid w:val="008062AA"/>
    <w:rsid w:val="00812A96"/>
    <w:rsid w:val="00823DB1"/>
    <w:rsid w:val="00833B5F"/>
    <w:rsid w:val="0083757F"/>
    <w:rsid w:val="00842350"/>
    <w:rsid w:val="00845D82"/>
    <w:rsid w:val="0084782F"/>
    <w:rsid w:val="00850318"/>
    <w:rsid w:val="0085468C"/>
    <w:rsid w:val="00854AEF"/>
    <w:rsid w:val="008551C7"/>
    <w:rsid w:val="00882AF9"/>
    <w:rsid w:val="008845FB"/>
    <w:rsid w:val="008A215E"/>
    <w:rsid w:val="008A4988"/>
    <w:rsid w:val="008B1861"/>
    <w:rsid w:val="008B1F58"/>
    <w:rsid w:val="008B2359"/>
    <w:rsid w:val="008B6585"/>
    <w:rsid w:val="008C204F"/>
    <w:rsid w:val="008C3DE1"/>
    <w:rsid w:val="008D076F"/>
    <w:rsid w:val="008D7E42"/>
    <w:rsid w:val="008E292A"/>
    <w:rsid w:val="008E35B4"/>
    <w:rsid w:val="008F5B4E"/>
    <w:rsid w:val="008F5C51"/>
    <w:rsid w:val="00900D9B"/>
    <w:rsid w:val="0090496B"/>
    <w:rsid w:val="0090726F"/>
    <w:rsid w:val="009106A3"/>
    <w:rsid w:val="009317FB"/>
    <w:rsid w:val="009421B9"/>
    <w:rsid w:val="00951531"/>
    <w:rsid w:val="0096087A"/>
    <w:rsid w:val="009617B7"/>
    <w:rsid w:val="009630C2"/>
    <w:rsid w:val="00965EFD"/>
    <w:rsid w:val="009713AD"/>
    <w:rsid w:val="0098082A"/>
    <w:rsid w:val="00987F03"/>
    <w:rsid w:val="0099085A"/>
    <w:rsid w:val="0099154B"/>
    <w:rsid w:val="009920F6"/>
    <w:rsid w:val="0099284E"/>
    <w:rsid w:val="009948D6"/>
    <w:rsid w:val="009A1587"/>
    <w:rsid w:val="009B518F"/>
    <w:rsid w:val="009B6F74"/>
    <w:rsid w:val="009C4067"/>
    <w:rsid w:val="009D1906"/>
    <w:rsid w:val="009E1887"/>
    <w:rsid w:val="009E2B44"/>
    <w:rsid w:val="009E3121"/>
    <w:rsid w:val="009F2C16"/>
    <w:rsid w:val="009F65BC"/>
    <w:rsid w:val="009F7580"/>
    <w:rsid w:val="00A148E7"/>
    <w:rsid w:val="00A16529"/>
    <w:rsid w:val="00A16F72"/>
    <w:rsid w:val="00A16FFE"/>
    <w:rsid w:val="00A212CA"/>
    <w:rsid w:val="00A27403"/>
    <w:rsid w:val="00A31AD8"/>
    <w:rsid w:val="00A359D5"/>
    <w:rsid w:val="00A44C20"/>
    <w:rsid w:val="00A544FA"/>
    <w:rsid w:val="00A61384"/>
    <w:rsid w:val="00A616BB"/>
    <w:rsid w:val="00A65C62"/>
    <w:rsid w:val="00A67D99"/>
    <w:rsid w:val="00A723D2"/>
    <w:rsid w:val="00A72E8C"/>
    <w:rsid w:val="00A801FF"/>
    <w:rsid w:val="00A815ED"/>
    <w:rsid w:val="00A92EBF"/>
    <w:rsid w:val="00A94C31"/>
    <w:rsid w:val="00AA2607"/>
    <w:rsid w:val="00AA7C38"/>
    <w:rsid w:val="00AC0270"/>
    <w:rsid w:val="00AE0468"/>
    <w:rsid w:val="00AF37A7"/>
    <w:rsid w:val="00AF69F7"/>
    <w:rsid w:val="00AF7DBF"/>
    <w:rsid w:val="00B00FBB"/>
    <w:rsid w:val="00B03DFA"/>
    <w:rsid w:val="00B2021C"/>
    <w:rsid w:val="00B45820"/>
    <w:rsid w:val="00B54595"/>
    <w:rsid w:val="00B65084"/>
    <w:rsid w:val="00B65CF7"/>
    <w:rsid w:val="00B70E25"/>
    <w:rsid w:val="00B7188A"/>
    <w:rsid w:val="00B80304"/>
    <w:rsid w:val="00B81107"/>
    <w:rsid w:val="00B86446"/>
    <w:rsid w:val="00B94F65"/>
    <w:rsid w:val="00BA3C0D"/>
    <w:rsid w:val="00BB4270"/>
    <w:rsid w:val="00BB6A85"/>
    <w:rsid w:val="00BC4251"/>
    <w:rsid w:val="00BC7D49"/>
    <w:rsid w:val="00BD006E"/>
    <w:rsid w:val="00BD3BA8"/>
    <w:rsid w:val="00BD7CC1"/>
    <w:rsid w:val="00BE3A63"/>
    <w:rsid w:val="00BE4A97"/>
    <w:rsid w:val="00BE6D18"/>
    <w:rsid w:val="00BE76D4"/>
    <w:rsid w:val="00BF1F94"/>
    <w:rsid w:val="00BF2553"/>
    <w:rsid w:val="00BF5421"/>
    <w:rsid w:val="00C116B9"/>
    <w:rsid w:val="00C2115A"/>
    <w:rsid w:val="00C22EBA"/>
    <w:rsid w:val="00C30F5C"/>
    <w:rsid w:val="00C34266"/>
    <w:rsid w:val="00C360A7"/>
    <w:rsid w:val="00C4789E"/>
    <w:rsid w:val="00C51CCF"/>
    <w:rsid w:val="00C600F3"/>
    <w:rsid w:val="00C6445A"/>
    <w:rsid w:val="00C80DE5"/>
    <w:rsid w:val="00C87710"/>
    <w:rsid w:val="00C91CCB"/>
    <w:rsid w:val="00C946F1"/>
    <w:rsid w:val="00C95A8C"/>
    <w:rsid w:val="00C95D86"/>
    <w:rsid w:val="00CA1252"/>
    <w:rsid w:val="00CA42E7"/>
    <w:rsid w:val="00CA798A"/>
    <w:rsid w:val="00CB30EB"/>
    <w:rsid w:val="00CB4BB7"/>
    <w:rsid w:val="00CC00FB"/>
    <w:rsid w:val="00CC6264"/>
    <w:rsid w:val="00CD229A"/>
    <w:rsid w:val="00CE0EB2"/>
    <w:rsid w:val="00CE6818"/>
    <w:rsid w:val="00CF08D5"/>
    <w:rsid w:val="00CF091E"/>
    <w:rsid w:val="00CF14CF"/>
    <w:rsid w:val="00D00CF2"/>
    <w:rsid w:val="00D012D0"/>
    <w:rsid w:val="00D07A6D"/>
    <w:rsid w:val="00D10B3F"/>
    <w:rsid w:val="00D12EA8"/>
    <w:rsid w:val="00D36CD7"/>
    <w:rsid w:val="00D41881"/>
    <w:rsid w:val="00D42906"/>
    <w:rsid w:val="00D43F94"/>
    <w:rsid w:val="00D44585"/>
    <w:rsid w:val="00D47602"/>
    <w:rsid w:val="00D521F6"/>
    <w:rsid w:val="00D56B96"/>
    <w:rsid w:val="00D61DAE"/>
    <w:rsid w:val="00D66F60"/>
    <w:rsid w:val="00D7469D"/>
    <w:rsid w:val="00D7676A"/>
    <w:rsid w:val="00D76D0E"/>
    <w:rsid w:val="00D77CAA"/>
    <w:rsid w:val="00D8169E"/>
    <w:rsid w:val="00D81B19"/>
    <w:rsid w:val="00DA49DE"/>
    <w:rsid w:val="00DA7DF3"/>
    <w:rsid w:val="00DB2D4F"/>
    <w:rsid w:val="00DC29DF"/>
    <w:rsid w:val="00DD505F"/>
    <w:rsid w:val="00DD65D8"/>
    <w:rsid w:val="00DE3251"/>
    <w:rsid w:val="00DE63EB"/>
    <w:rsid w:val="00DF5F50"/>
    <w:rsid w:val="00E0054B"/>
    <w:rsid w:val="00E0224F"/>
    <w:rsid w:val="00E05720"/>
    <w:rsid w:val="00E06C1C"/>
    <w:rsid w:val="00E144A8"/>
    <w:rsid w:val="00E2202C"/>
    <w:rsid w:val="00E2658C"/>
    <w:rsid w:val="00E324EF"/>
    <w:rsid w:val="00E341D8"/>
    <w:rsid w:val="00E401CB"/>
    <w:rsid w:val="00E40251"/>
    <w:rsid w:val="00E40CF8"/>
    <w:rsid w:val="00E45550"/>
    <w:rsid w:val="00E5668D"/>
    <w:rsid w:val="00E61824"/>
    <w:rsid w:val="00E6249A"/>
    <w:rsid w:val="00E677F6"/>
    <w:rsid w:val="00E72FF3"/>
    <w:rsid w:val="00E75D30"/>
    <w:rsid w:val="00E833A3"/>
    <w:rsid w:val="00E91CCF"/>
    <w:rsid w:val="00E9468F"/>
    <w:rsid w:val="00E96DFE"/>
    <w:rsid w:val="00EA4700"/>
    <w:rsid w:val="00EB1CD6"/>
    <w:rsid w:val="00EC3209"/>
    <w:rsid w:val="00ED150E"/>
    <w:rsid w:val="00ED29F3"/>
    <w:rsid w:val="00ED5514"/>
    <w:rsid w:val="00ED73F7"/>
    <w:rsid w:val="00EE1148"/>
    <w:rsid w:val="00EE1985"/>
    <w:rsid w:val="00EE35B5"/>
    <w:rsid w:val="00EF1C9F"/>
    <w:rsid w:val="00F056D0"/>
    <w:rsid w:val="00F060CC"/>
    <w:rsid w:val="00F103DE"/>
    <w:rsid w:val="00F136FF"/>
    <w:rsid w:val="00F148B7"/>
    <w:rsid w:val="00F21CAB"/>
    <w:rsid w:val="00F23FFA"/>
    <w:rsid w:val="00F24386"/>
    <w:rsid w:val="00F25866"/>
    <w:rsid w:val="00F26B13"/>
    <w:rsid w:val="00F36369"/>
    <w:rsid w:val="00F406BF"/>
    <w:rsid w:val="00F443C3"/>
    <w:rsid w:val="00F46912"/>
    <w:rsid w:val="00F5423B"/>
    <w:rsid w:val="00F60AA7"/>
    <w:rsid w:val="00F64EE3"/>
    <w:rsid w:val="00F66BF5"/>
    <w:rsid w:val="00F67C28"/>
    <w:rsid w:val="00F703C2"/>
    <w:rsid w:val="00F703E2"/>
    <w:rsid w:val="00F709FF"/>
    <w:rsid w:val="00F8130D"/>
    <w:rsid w:val="00F86777"/>
    <w:rsid w:val="00F87017"/>
    <w:rsid w:val="00F90686"/>
    <w:rsid w:val="00F90C08"/>
    <w:rsid w:val="00F9104E"/>
    <w:rsid w:val="00F91FAF"/>
    <w:rsid w:val="00F94AE7"/>
    <w:rsid w:val="00FA3C28"/>
    <w:rsid w:val="00FA3ED2"/>
    <w:rsid w:val="00FA77A6"/>
    <w:rsid w:val="00FC5337"/>
    <w:rsid w:val="00FD0264"/>
    <w:rsid w:val="00FD782A"/>
    <w:rsid w:val="00FE5C02"/>
    <w:rsid w:val="00FE6D86"/>
    <w:rsid w:val="00FF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446"/>
    <w:pPr>
      <w:jc w:val="both"/>
    </w:pPr>
    <w:rPr>
      <w:rFonts w:ascii="Arial" w:hAnsi="Arial"/>
      <w:sz w:val="22"/>
    </w:rPr>
  </w:style>
  <w:style w:type="paragraph" w:styleId="Heading1">
    <w:name w:val="heading 1"/>
    <w:basedOn w:val="Normal"/>
    <w:next w:val="Normal"/>
    <w:qFormat/>
    <w:rsid w:val="00B86446"/>
    <w:pPr>
      <w:numPr>
        <w:numId w:val="1"/>
      </w:numPr>
      <w:outlineLvl w:val="0"/>
    </w:pPr>
  </w:style>
  <w:style w:type="paragraph" w:styleId="Heading2">
    <w:name w:val="heading 2"/>
    <w:basedOn w:val="Normal"/>
    <w:next w:val="Normal"/>
    <w:qFormat/>
    <w:rsid w:val="00B86446"/>
    <w:pPr>
      <w:numPr>
        <w:ilvl w:val="1"/>
        <w:numId w:val="1"/>
      </w:numPr>
      <w:outlineLvl w:val="1"/>
    </w:pPr>
  </w:style>
  <w:style w:type="paragraph" w:styleId="Heading3">
    <w:name w:val="heading 3"/>
    <w:basedOn w:val="Normal"/>
    <w:next w:val="Normal"/>
    <w:qFormat/>
    <w:rsid w:val="00B86446"/>
    <w:pPr>
      <w:numPr>
        <w:ilvl w:val="2"/>
        <w:numId w:val="1"/>
      </w:numPr>
      <w:outlineLvl w:val="2"/>
    </w:pPr>
  </w:style>
  <w:style w:type="paragraph" w:styleId="Heading4">
    <w:name w:val="heading 4"/>
    <w:basedOn w:val="Normal"/>
    <w:next w:val="Normal"/>
    <w:qFormat/>
    <w:rsid w:val="00B86446"/>
    <w:pPr>
      <w:numPr>
        <w:ilvl w:val="3"/>
        <w:numId w:val="1"/>
      </w:numPr>
      <w:outlineLvl w:val="3"/>
    </w:pPr>
  </w:style>
  <w:style w:type="paragraph" w:styleId="Heading5">
    <w:name w:val="heading 5"/>
    <w:basedOn w:val="Normal"/>
    <w:next w:val="Normal"/>
    <w:qFormat/>
    <w:rsid w:val="00B86446"/>
    <w:pPr>
      <w:numPr>
        <w:ilvl w:val="4"/>
        <w:numId w:val="1"/>
      </w:numPr>
      <w:outlineLvl w:val="4"/>
    </w:pPr>
  </w:style>
  <w:style w:type="paragraph" w:styleId="Heading6">
    <w:name w:val="heading 6"/>
    <w:basedOn w:val="Normal"/>
    <w:next w:val="Normal"/>
    <w:qFormat/>
    <w:rsid w:val="00B86446"/>
    <w:pPr>
      <w:numPr>
        <w:ilvl w:val="5"/>
        <w:numId w:val="1"/>
      </w:numPr>
      <w:outlineLvl w:val="5"/>
    </w:pPr>
  </w:style>
  <w:style w:type="paragraph" w:styleId="Heading7">
    <w:name w:val="heading 7"/>
    <w:basedOn w:val="Normal"/>
    <w:next w:val="Normal"/>
    <w:qFormat/>
    <w:rsid w:val="00B86446"/>
    <w:pPr>
      <w:numPr>
        <w:ilvl w:val="6"/>
        <w:numId w:val="1"/>
      </w:numPr>
      <w:outlineLvl w:val="6"/>
    </w:pPr>
  </w:style>
  <w:style w:type="paragraph" w:styleId="Heading8">
    <w:name w:val="heading 8"/>
    <w:basedOn w:val="Normal"/>
    <w:next w:val="Normal"/>
    <w:qFormat/>
    <w:rsid w:val="00B86446"/>
    <w:pPr>
      <w:numPr>
        <w:ilvl w:val="7"/>
        <w:numId w:val="1"/>
      </w:numPr>
      <w:jc w:val="left"/>
      <w:outlineLvl w:val="7"/>
    </w:pPr>
  </w:style>
  <w:style w:type="paragraph" w:styleId="Heading9">
    <w:name w:val="heading 9"/>
    <w:basedOn w:val="Normal"/>
    <w:next w:val="Normal"/>
    <w:qFormat/>
    <w:rsid w:val="00B86446"/>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B864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Footer">
    <w:name w:val="footer"/>
    <w:basedOn w:val="Normal"/>
    <w:rsid w:val="00B86446"/>
    <w:pPr>
      <w:tabs>
        <w:tab w:val="center" w:pos="4860"/>
        <w:tab w:val="right" w:pos="9540"/>
      </w:tabs>
      <w:jc w:val="left"/>
    </w:pPr>
    <w:rPr>
      <w:sz w:val="16"/>
      <w:lang w:val="en-US"/>
    </w:rPr>
  </w:style>
  <w:style w:type="paragraph" w:styleId="Header">
    <w:name w:val="header"/>
    <w:basedOn w:val="Normal"/>
    <w:link w:val="HeaderChar"/>
    <w:uiPriority w:val="99"/>
    <w:rsid w:val="00B86446"/>
    <w:pPr>
      <w:tabs>
        <w:tab w:val="center" w:pos="4860"/>
        <w:tab w:val="right" w:pos="9540"/>
      </w:tabs>
      <w:jc w:val="left"/>
    </w:pPr>
    <w:rPr>
      <w:sz w:val="20"/>
      <w:lang w:val="en-US"/>
    </w:rPr>
  </w:style>
  <w:style w:type="character" w:styleId="Hyperlink">
    <w:name w:val="Hyperlink"/>
    <w:basedOn w:val="DefaultParagraphFont"/>
    <w:rsid w:val="00354A5F"/>
    <w:rPr>
      <w:color w:val="0000FF"/>
      <w:u w:val="single"/>
    </w:rPr>
  </w:style>
  <w:style w:type="character" w:customStyle="1" w:styleId="HeaderChar">
    <w:name w:val="Header Char"/>
    <w:basedOn w:val="DefaultParagraphFont"/>
    <w:link w:val="Header"/>
    <w:uiPriority w:val="99"/>
    <w:rsid w:val="004D35D8"/>
    <w:rPr>
      <w:rFonts w:ascii="Arial" w:hAnsi="Arial"/>
      <w:lang w:val="en-US"/>
    </w:rPr>
  </w:style>
  <w:style w:type="paragraph" w:styleId="BalloonText">
    <w:name w:val="Balloon Text"/>
    <w:basedOn w:val="Normal"/>
    <w:link w:val="BalloonTextChar"/>
    <w:rsid w:val="00F709FF"/>
    <w:rPr>
      <w:rFonts w:ascii="Tahoma" w:hAnsi="Tahoma" w:cs="Tahoma"/>
      <w:sz w:val="16"/>
      <w:szCs w:val="16"/>
    </w:rPr>
  </w:style>
  <w:style w:type="character" w:customStyle="1" w:styleId="BalloonTextChar">
    <w:name w:val="Balloon Text Char"/>
    <w:basedOn w:val="DefaultParagraphFont"/>
    <w:link w:val="BalloonText"/>
    <w:rsid w:val="00F70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446"/>
    <w:pPr>
      <w:jc w:val="both"/>
    </w:pPr>
    <w:rPr>
      <w:rFonts w:ascii="Arial" w:hAnsi="Arial"/>
      <w:sz w:val="22"/>
    </w:rPr>
  </w:style>
  <w:style w:type="paragraph" w:styleId="Heading1">
    <w:name w:val="heading 1"/>
    <w:basedOn w:val="Normal"/>
    <w:next w:val="Normal"/>
    <w:qFormat/>
    <w:rsid w:val="00B86446"/>
    <w:pPr>
      <w:numPr>
        <w:numId w:val="1"/>
      </w:numPr>
      <w:outlineLvl w:val="0"/>
    </w:pPr>
  </w:style>
  <w:style w:type="paragraph" w:styleId="Heading2">
    <w:name w:val="heading 2"/>
    <w:basedOn w:val="Normal"/>
    <w:next w:val="Normal"/>
    <w:qFormat/>
    <w:rsid w:val="00B86446"/>
    <w:pPr>
      <w:numPr>
        <w:ilvl w:val="1"/>
        <w:numId w:val="1"/>
      </w:numPr>
      <w:outlineLvl w:val="1"/>
    </w:pPr>
  </w:style>
  <w:style w:type="paragraph" w:styleId="Heading3">
    <w:name w:val="heading 3"/>
    <w:basedOn w:val="Normal"/>
    <w:next w:val="Normal"/>
    <w:qFormat/>
    <w:rsid w:val="00B86446"/>
    <w:pPr>
      <w:numPr>
        <w:ilvl w:val="2"/>
        <w:numId w:val="1"/>
      </w:numPr>
      <w:outlineLvl w:val="2"/>
    </w:pPr>
  </w:style>
  <w:style w:type="paragraph" w:styleId="Heading4">
    <w:name w:val="heading 4"/>
    <w:basedOn w:val="Normal"/>
    <w:next w:val="Normal"/>
    <w:qFormat/>
    <w:rsid w:val="00B86446"/>
    <w:pPr>
      <w:numPr>
        <w:ilvl w:val="3"/>
        <w:numId w:val="1"/>
      </w:numPr>
      <w:outlineLvl w:val="3"/>
    </w:pPr>
  </w:style>
  <w:style w:type="paragraph" w:styleId="Heading5">
    <w:name w:val="heading 5"/>
    <w:basedOn w:val="Normal"/>
    <w:next w:val="Normal"/>
    <w:qFormat/>
    <w:rsid w:val="00B86446"/>
    <w:pPr>
      <w:numPr>
        <w:ilvl w:val="4"/>
        <w:numId w:val="1"/>
      </w:numPr>
      <w:outlineLvl w:val="4"/>
    </w:pPr>
  </w:style>
  <w:style w:type="paragraph" w:styleId="Heading6">
    <w:name w:val="heading 6"/>
    <w:basedOn w:val="Normal"/>
    <w:next w:val="Normal"/>
    <w:qFormat/>
    <w:rsid w:val="00B86446"/>
    <w:pPr>
      <w:numPr>
        <w:ilvl w:val="5"/>
        <w:numId w:val="1"/>
      </w:numPr>
      <w:outlineLvl w:val="5"/>
    </w:pPr>
  </w:style>
  <w:style w:type="paragraph" w:styleId="Heading7">
    <w:name w:val="heading 7"/>
    <w:basedOn w:val="Normal"/>
    <w:next w:val="Normal"/>
    <w:qFormat/>
    <w:rsid w:val="00B86446"/>
    <w:pPr>
      <w:numPr>
        <w:ilvl w:val="6"/>
        <w:numId w:val="1"/>
      </w:numPr>
      <w:outlineLvl w:val="6"/>
    </w:pPr>
  </w:style>
  <w:style w:type="paragraph" w:styleId="Heading8">
    <w:name w:val="heading 8"/>
    <w:basedOn w:val="Normal"/>
    <w:next w:val="Normal"/>
    <w:qFormat/>
    <w:rsid w:val="00B86446"/>
    <w:pPr>
      <w:numPr>
        <w:ilvl w:val="7"/>
        <w:numId w:val="1"/>
      </w:numPr>
      <w:jc w:val="left"/>
      <w:outlineLvl w:val="7"/>
    </w:pPr>
  </w:style>
  <w:style w:type="paragraph" w:styleId="Heading9">
    <w:name w:val="heading 9"/>
    <w:basedOn w:val="Normal"/>
    <w:next w:val="Normal"/>
    <w:qFormat/>
    <w:rsid w:val="00B86446"/>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B864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Footer">
    <w:name w:val="footer"/>
    <w:basedOn w:val="Normal"/>
    <w:rsid w:val="00B86446"/>
    <w:pPr>
      <w:tabs>
        <w:tab w:val="center" w:pos="4860"/>
        <w:tab w:val="right" w:pos="9540"/>
      </w:tabs>
      <w:jc w:val="left"/>
    </w:pPr>
    <w:rPr>
      <w:sz w:val="16"/>
      <w:lang w:val="en-US"/>
    </w:rPr>
  </w:style>
  <w:style w:type="paragraph" w:styleId="Header">
    <w:name w:val="header"/>
    <w:basedOn w:val="Normal"/>
    <w:link w:val="HeaderChar"/>
    <w:uiPriority w:val="99"/>
    <w:rsid w:val="00B86446"/>
    <w:pPr>
      <w:tabs>
        <w:tab w:val="center" w:pos="4860"/>
        <w:tab w:val="right" w:pos="9540"/>
      </w:tabs>
      <w:jc w:val="left"/>
    </w:pPr>
    <w:rPr>
      <w:sz w:val="20"/>
      <w:lang w:val="en-US"/>
    </w:rPr>
  </w:style>
  <w:style w:type="character" w:styleId="Hyperlink">
    <w:name w:val="Hyperlink"/>
    <w:basedOn w:val="DefaultParagraphFont"/>
    <w:rsid w:val="00354A5F"/>
    <w:rPr>
      <w:color w:val="0000FF"/>
      <w:u w:val="single"/>
    </w:rPr>
  </w:style>
  <w:style w:type="character" w:customStyle="1" w:styleId="HeaderChar">
    <w:name w:val="Header Char"/>
    <w:basedOn w:val="DefaultParagraphFont"/>
    <w:link w:val="Header"/>
    <w:uiPriority w:val="99"/>
    <w:rsid w:val="004D35D8"/>
    <w:rPr>
      <w:rFonts w:ascii="Arial" w:hAnsi="Arial"/>
      <w:lang w:val="en-US"/>
    </w:rPr>
  </w:style>
  <w:style w:type="paragraph" w:styleId="BalloonText">
    <w:name w:val="Balloon Text"/>
    <w:basedOn w:val="Normal"/>
    <w:link w:val="BalloonTextChar"/>
    <w:rsid w:val="00F709FF"/>
    <w:rPr>
      <w:rFonts w:ascii="Tahoma" w:hAnsi="Tahoma" w:cs="Tahoma"/>
      <w:sz w:val="16"/>
      <w:szCs w:val="16"/>
    </w:rPr>
  </w:style>
  <w:style w:type="character" w:customStyle="1" w:styleId="BalloonTextChar">
    <w:name w:val="Balloon Text Char"/>
    <w:basedOn w:val="DefaultParagraphFont"/>
    <w:link w:val="BalloonText"/>
    <w:rsid w:val="00F70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92755">
      <w:bodyDiv w:val="1"/>
      <w:marLeft w:val="0"/>
      <w:marRight w:val="0"/>
      <w:marTop w:val="0"/>
      <w:marBottom w:val="0"/>
      <w:divBdr>
        <w:top w:val="none" w:sz="0" w:space="0" w:color="auto"/>
        <w:left w:val="none" w:sz="0" w:space="0" w:color="auto"/>
        <w:bottom w:val="none" w:sz="0" w:space="0" w:color="auto"/>
        <w:right w:val="none" w:sz="0" w:space="0" w:color="auto"/>
      </w:divBdr>
    </w:div>
    <w:div w:id="1007904970">
      <w:bodyDiv w:val="1"/>
      <w:marLeft w:val="0"/>
      <w:marRight w:val="0"/>
      <w:marTop w:val="0"/>
      <w:marBottom w:val="0"/>
      <w:divBdr>
        <w:top w:val="none" w:sz="0" w:space="0" w:color="auto"/>
        <w:left w:val="none" w:sz="0" w:space="0" w:color="auto"/>
        <w:bottom w:val="none" w:sz="0" w:space="0" w:color="auto"/>
        <w:right w:val="none" w:sz="0" w:space="0" w:color="auto"/>
      </w:divBdr>
    </w:div>
    <w:div w:id="12130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07840-7478-40D9-B2A3-2161F267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Office Systems Normal Template</vt:lpstr>
    </vt:vector>
  </TitlesOfParts>
  <Company>North Lanarkshire Council</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Systems Normal Template</dc:title>
  <dc:creator>GordonC</dc:creator>
  <cp:lastModifiedBy>Cruickshanks Lynn - Culture NL</cp:lastModifiedBy>
  <cp:revision>3</cp:revision>
  <cp:lastPrinted>2015-02-12T16:05:00Z</cp:lastPrinted>
  <dcterms:created xsi:type="dcterms:W3CDTF">2015-09-02T13:19:00Z</dcterms:created>
  <dcterms:modified xsi:type="dcterms:W3CDTF">2015-09-02T13:20:00Z</dcterms:modified>
</cp:coreProperties>
</file>